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13" w:rsidRDefault="00713513" w:rsidP="00713513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</w:t>
      </w:r>
    </w:p>
    <w:p w:rsidR="00713513" w:rsidRDefault="00713513" w:rsidP="00713513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предмет «Алгебра и начала математического анализа»</w:t>
      </w:r>
    </w:p>
    <w:p w:rsidR="00713513" w:rsidRDefault="00713513" w:rsidP="00713513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713513" w:rsidRDefault="00713513" w:rsidP="00713513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 учебный год</w:t>
      </w:r>
    </w:p>
    <w:p w:rsidR="00713513" w:rsidRDefault="00713513" w:rsidP="00713513">
      <w:pPr>
        <w:spacing w:after="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a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ar"/>
        </w:rPr>
        <w:t> Пояснительная записка</w:t>
      </w:r>
    </w:p>
    <w:p w:rsidR="008B7D67" w:rsidRDefault="008B7D67" w:rsidP="00713513">
      <w:pPr>
        <w:spacing w:after="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13513" w:rsidRDefault="00713513" w:rsidP="007135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    Промежуточная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bidi="ar"/>
        </w:rPr>
        <w:t>аттестация  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bidi="ar"/>
        </w:rPr>
        <w:t xml:space="preserve">лгебре и началам математического анализа в  11 </w:t>
      </w:r>
      <w:r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  классе за 2024-2025 учебный год  проводится в форме контрольной работы. Целью проведения контрольной работы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bidi="ar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является установление соответствия качества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bidi="ar"/>
        </w:rPr>
        <w:t>подготовки  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bidi="ar"/>
        </w:rPr>
        <w:t xml:space="preserve"> требованиям  федерального государственного образовательного стандарта среднего общего образования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bidi="ar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bidi="ar"/>
        </w:rPr>
        <w:t>выявление динамики результативности обучения по алгебре и началам математического анализа.</w:t>
      </w:r>
    </w:p>
    <w:p w:rsidR="00713513" w:rsidRDefault="00713513" w:rsidP="00713513">
      <w:pPr>
        <w:spacing w:before="100" w:beforeAutospacing="1" w:after="100" w:afterAutospacing="1" w:line="268" w:lineRule="auto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Структура контрольной работы.</w:t>
      </w:r>
    </w:p>
    <w:p w:rsidR="00713513" w:rsidRDefault="00713513" w:rsidP="00713513">
      <w:pPr>
        <w:spacing w:before="100" w:beforeAutospacing="1" w:after="100" w:afterAutospacing="1" w:line="268" w:lineRule="auto"/>
        <w:rPr>
          <w:rFonts w:ascii="Times New Roman" w:eastAsia="SimSu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SimSun" w:hAnsi="Times New Roman"/>
          <w:sz w:val="24"/>
          <w:szCs w:val="24"/>
          <w:lang w:eastAsia="ru-RU"/>
        </w:rPr>
        <w:t>Работа  состоит</w:t>
      </w:r>
      <w:proofErr w:type="gramEnd"/>
      <w:r>
        <w:rPr>
          <w:rFonts w:ascii="Times New Roman" w:eastAsia="SimSun" w:hAnsi="Times New Roman"/>
          <w:sz w:val="24"/>
          <w:szCs w:val="24"/>
          <w:lang w:eastAsia="ru-RU"/>
        </w:rPr>
        <w:t xml:space="preserve"> из двух частей и содержит 6</w:t>
      </w:r>
      <w:r>
        <w:rPr>
          <w:rFonts w:ascii="Times New Roman" w:eastAsia="SimSu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заданий. </w:t>
      </w:r>
    </w:p>
    <w:p w:rsidR="00713513" w:rsidRDefault="00713513" w:rsidP="00713513">
      <w:pPr>
        <w:spacing w:before="100" w:beforeAutospacing="1" w:after="100" w:afterAutospacing="1" w:line="268" w:lineRule="auto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Часть 1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состоит из 3 заданий.</w:t>
      </w:r>
    </w:p>
    <w:p w:rsidR="00713513" w:rsidRDefault="00713513" w:rsidP="00713513">
      <w:pPr>
        <w:spacing w:before="100" w:beforeAutospacing="1" w:after="100" w:afterAutospacing="1" w:line="268" w:lineRule="auto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Часть </w:t>
      </w:r>
      <w:proofErr w:type="gramStart"/>
      <w:r>
        <w:rPr>
          <w:rFonts w:ascii="Times New Roman" w:eastAsia="SimSu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 состоит</w:t>
      </w:r>
      <w:proofErr w:type="gramEnd"/>
      <w:r>
        <w:rPr>
          <w:rFonts w:ascii="Times New Roman" w:eastAsia="SimSun" w:hAnsi="Times New Roman"/>
          <w:sz w:val="24"/>
          <w:szCs w:val="24"/>
          <w:lang w:eastAsia="ru-RU"/>
        </w:rPr>
        <w:t xml:space="preserve"> из 3 заданий.</w:t>
      </w:r>
    </w:p>
    <w:p w:rsidR="00713513" w:rsidRDefault="00713513" w:rsidP="00713513">
      <w:pPr>
        <w:spacing w:before="100" w:beforeAutospacing="1" w:after="100" w:afterAutospacing="1" w:line="268" w:lineRule="auto"/>
        <w:rPr>
          <w:rFonts w:ascii="Times New Roman" w:eastAsia="SimSu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iCs/>
          <w:sz w:val="24"/>
          <w:szCs w:val="24"/>
          <w:lang w:eastAsia="ru-RU"/>
        </w:rPr>
        <w:t xml:space="preserve">Предметное содержание </w:t>
      </w:r>
    </w:p>
    <w:p w:rsidR="00713513" w:rsidRDefault="00713513" w:rsidP="00713513">
      <w:pPr>
        <w:numPr>
          <w:ilvl w:val="0"/>
          <w:numId w:val="1"/>
        </w:numPr>
        <w:spacing w:before="100" w:beforeAutospacing="1" w:after="100" w:afterAutospacing="1" w:line="268" w:lineRule="auto"/>
        <w:contextualSpacing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Исследование функций с помощью производной.</w:t>
      </w:r>
    </w:p>
    <w:p w:rsidR="00713513" w:rsidRDefault="00713513" w:rsidP="00713513">
      <w:pPr>
        <w:numPr>
          <w:ilvl w:val="0"/>
          <w:numId w:val="1"/>
        </w:numPr>
        <w:spacing w:before="100" w:beforeAutospacing="1" w:after="100" w:afterAutospacing="1" w:line="268" w:lineRule="auto"/>
        <w:contextualSpacing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Тригонометрические неравенства.</w:t>
      </w:r>
    </w:p>
    <w:p w:rsidR="00713513" w:rsidRDefault="00713513" w:rsidP="00713513">
      <w:pPr>
        <w:numPr>
          <w:ilvl w:val="0"/>
          <w:numId w:val="1"/>
        </w:numPr>
        <w:spacing w:before="100" w:beforeAutospacing="1" w:after="100" w:afterAutospacing="1" w:line="268" w:lineRule="auto"/>
        <w:contextualSpacing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Иррациональные, показательные и логарифмические неравенства.</w:t>
      </w:r>
    </w:p>
    <w:p w:rsidR="00713513" w:rsidRDefault="00713513" w:rsidP="00713513">
      <w:pPr>
        <w:numPr>
          <w:ilvl w:val="0"/>
          <w:numId w:val="1"/>
        </w:numPr>
        <w:spacing w:before="100" w:beforeAutospacing="1" w:after="100" w:afterAutospacing="1" w:line="268" w:lineRule="auto"/>
        <w:contextualSpacing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Задачи с параметрами.</w:t>
      </w:r>
    </w:p>
    <w:p w:rsidR="00713513" w:rsidRDefault="00713513" w:rsidP="00713513">
      <w:pPr>
        <w:spacing w:before="100" w:beforeAutospacing="1" w:after="100" w:afterAutospacing="1" w:line="268" w:lineRule="auto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Виды учебной деятельности </w:t>
      </w:r>
    </w:p>
    <w:p w:rsidR="00713513" w:rsidRDefault="00713513" w:rsidP="00713513">
      <w:pPr>
        <w:numPr>
          <w:ilvl w:val="0"/>
          <w:numId w:val="2"/>
        </w:numPr>
        <w:spacing w:before="100" w:beforeAutospacing="1" w:after="100" w:afterAutospacing="1" w:line="268" w:lineRule="auto"/>
        <w:contextualSpacing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Применять формулы тригонометрии для решения основных типов тригонометрических неравенств.</w:t>
      </w:r>
    </w:p>
    <w:p w:rsidR="00713513" w:rsidRDefault="00713513" w:rsidP="00713513">
      <w:pPr>
        <w:numPr>
          <w:ilvl w:val="0"/>
          <w:numId w:val="2"/>
        </w:numPr>
        <w:spacing w:before="100" w:beforeAutospacing="1" w:after="100" w:afterAutospacing="1" w:line="268" w:lineRule="auto"/>
        <w:contextualSpacing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Применять свойства показательной и логарифмической функций к решению показательных и логарифмических неравенств</w:t>
      </w:r>
    </w:p>
    <w:p w:rsidR="00713513" w:rsidRDefault="00713513" w:rsidP="00713513">
      <w:pPr>
        <w:numPr>
          <w:ilvl w:val="0"/>
          <w:numId w:val="2"/>
        </w:numPr>
        <w:spacing w:before="100" w:beforeAutospacing="1" w:after="100" w:afterAutospacing="1" w:line="268" w:lineRule="auto"/>
        <w:contextualSpacing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Решать тригонометрические уравнения и осуществлять отбор корней с помощью тригонометрической окружности.</w:t>
      </w:r>
    </w:p>
    <w:p w:rsidR="00713513" w:rsidRDefault="00713513" w:rsidP="00713513">
      <w:pPr>
        <w:numPr>
          <w:ilvl w:val="0"/>
          <w:numId w:val="2"/>
        </w:numPr>
        <w:spacing w:before="100" w:beforeAutospacing="1" w:after="100" w:afterAutospacing="1" w:line="268" w:lineRule="auto"/>
        <w:contextualSpacing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Использовать производную для исследования функции на монотонность и экстремумы; находить наибольшее и наименьшее значения функции непрерывной на отрезке.</w:t>
      </w:r>
    </w:p>
    <w:p w:rsidR="00713513" w:rsidRDefault="00713513" w:rsidP="00713513">
      <w:pPr>
        <w:spacing w:before="100" w:beforeAutospacing="1" w:after="100" w:afterAutospacing="1" w:line="268" w:lineRule="auto"/>
        <w:rPr>
          <w:rFonts w:ascii="Times New Roman" w:eastAsia="SimSu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SimSun" w:hAnsi="Times New Roman"/>
          <w:sz w:val="24"/>
          <w:szCs w:val="24"/>
          <w:lang w:eastAsia="ru-RU"/>
        </w:rPr>
        <w:t>На  выполнение</w:t>
      </w:r>
      <w:proofErr w:type="gramEnd"/>
      <w:r>
        <w:rPr>
          <w:rFonts w:ascii="Times New Roman" w:eastAsia="SimSun" w:hAnsi="Times New Roman"/>
          <w:sz w:val="24"/>
          <w:szCs w:val="24"/>
          <w:lang w:eastAsia="ru-RU"/>
        </w:rPr>
        <w:t xml:space="preserve"> контрольной работы отводится 90 минут. </w:t>
      </w:r>
    </w:p>
    <w:p w:rsidR="00713513" w:rsidRDefault="00713513" w:rsidP="00713513">
      <w:pPr>
        <w:spacing w:before="100" w:beforeAutospacing="1" w:after="100" w:afterAutospacing="1" w:line="268" w:lineRule="auto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bCs/>
          <w:sz w:val="24"/>
          <w:szCs w:val="24"/>
          <w:lang w:eastAsia="ru-RU"/>
        </w:rPr>
        <w:t>Сроки проведения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апрель 2025 года.</w:t>
      </w:r>
    </w:p>
    <w:p w:rsidR="00713513" w:rsidRDefault="00713513" w:rsidP="00713513">
      <w:pPr>
        <w:spacing w:before="100" w:beforeAutospacing="1" w:after="100" w:afterAutospacing="1" w:line="268" w:lineRule="auto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lastRenderedPageBreak/>
        <w:t xml:space="preserve">Система оценивания </w:t>
      </w:r>
      <w:proofErr w:type="gramStart"/>
      <w:r>
        <w:rPr>
          <w:rFonts w:ascii="Times New Roman" w:eastAsia="SimSun" w:hAnsi="Times New Roman"/>
          <w:b/>
          <w:sz w:val="24"/>
          <w:szCs w:val="24"/>
          <w:lang w:eastAsia="ru-RU"/>
        </w:rPr>
        <w:t>всей  контрольной</w:t>
      </w:r>
      <w:proofErr w:type="gramEnd"/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работы.</w:t>
      </w:r>
    </w:p>
    <w:p w:rsidR="00713513" w:rsidRDefault="00713513" w:rsidP="00713513">
      <w:pPr>
        <w:spacing w:before="100" w:beforeAutospacing="1" w:after="100" w:afterAutospacing="1" w:line="360" w:lineRule="auto"/>
        <w:ind w:firstLine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bCs/>
          <w:sz w:val="24"/>
          <w:szCs w:val="24"/>
          <w:lang w:eastAsia="ru-RU"/>
        </w:rPr>
        <w:t xml:space="preserve">  </w:t>
      </w:r>
      <w:proofErr w:type="gramStart"/>
      <w:r w:rsidR="00E744C1">
        <w:rPr>
          <w:rFonts w:ascii="Times New Roman" w:eastAsia="SimSun" w:hAnsi="Times New Roman"/>
          <w:bCs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адани</w:t>
      </w:r>
      <w:r w:rsidR="00E744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части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оценива</w:t>
      </w:r>
      <w:r w:rsidR="00E744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 1 баллом</w:t>
      </w:r>
      <w:r w:rsidR="00E744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- 7 баллов</w:t>
      </w:r>
      <w:r w:rsidR="00E744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13513" w:rsidRDefault="00E744C1" w:rsidP="00713513">
      <w:pPr>
        <w:spacing w:before="100" w:beforeAutospacing="1" w:after="100" w:afterAutospacing="1" w:line="360" w:lineRule="auto"/>
        <w:ind w:firstLine="120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7135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7135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части 2 оценив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аю</w:t>
      </w:r>
      <w:r w:rsidR="007135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 2 баллами-6 баллов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13513" w:rsidRDefault="00713513" w:rsidP="00713513">
      <w:pPr>
        <w:spacing w:before="100" w:beforeAutospacing="1" w:after="100" w:afterAutospacing="1" w:line="268" w:lineRule="auto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Максимальное количество баллов за выполнение работы – 13 баллов.</w:t>
      </w:r>
    </w:p>
    <w:p w:rsidR="00713513" w:rsidRDefault="00713513" w:rsidP="00713513">
      <w:pPr>
        <w:spacing w:before="100" w:beforeAutospacing="1" w:after="100" w:afterAutospacing="1" w:line="268" w:lineRule="auto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680"/>
        <w:gridCol w:w="1440"/>
        <w:gridCol w:w="1230"/>
        <w:gridCol w:w="1275"/>
        <w:gridCol w:w="915"/>
      </w:tblGrid>
      <w:tr w:rsidR="00713513" w:rsidTr="00713513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3513" w:rsidRDefault="00713513">
            <w:pPr>
              <w:widowControl w:val="0"/>
              <w:spacing w:before="100" w:beforeAutospacing="1" w:after="100" w:afterAutospacing="1" w:line="26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4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3513" w:rsidRDefault="00713513">
            <w:pPr>
              <w:widowControl w:val="0"/>
              <w:spacing w:before="100" w:beforeAutospacing="1" w:after="100" w:afterAutospacing="1" w:line="268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3513" w:rsidRDefault="00713513">
            <w:pPr>
              <w:widowControl w:val="0"/>
              <w:spacing w:before="100" w:beforeAutospacing="1" w:after="100" w:afterAutospacing="1" w:line="268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3513" w:rsidRDefault="00713513">
            <w:pPr>
              <w:widowControl w:val="0"/>
              <w:spacing w:before="100" w:beforeAutospacing="1" w:after="100" w:afterAutospacing="1" w:line="268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3513" w:rsidRDefault="00713513">
            <w:pPr>
              <w:widowControl w:val="0"/>
              <w:spacing w:before="100" w:beforeAutospacing="1" w:after="100" w:afterAutospacing="1" w:line="268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«5»</w:t>
            </w:r>
          </w:p>
        </w:tc>
      </w:tr>
      <w:tr w:rsidR="00713513" w:rsidTr="00713513">
        <w:tc>
          <w:tcPr>
            <w:tcW w:w="4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3513" w:rsidRDefault="00713513">
            <w:pPr>
              <w:widowControl w:val="0"/>
              <w:spacing w:before="100" w:beforeAutospacing="1" w:after="100" w:afterAutospacing="1" w:line="268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Процент выполнения контрольной работы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3513" w:rsidRDefault="00713513">
            <w:pPr>
              <w:widowControl w:val="0"/>
              <w:spacing w:before="100" w:beforeAutospacing="1" w:after="100" w:afterAutospacing="1" w:line="268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3513" w:rsidRDefault="00713513">
            <w:pPr>
              <w:widowControl w:val="0"/>
              <w:spacing w:before="100" w:beforeAutospacing="1" w:after="100" w:afterAutospacing="1" w:line="268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50-74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3513" w:rsidRDefault="00713513">
            <w:pPr>
              <w:widowControl w:val="0"/>
              <w:spacing w:before="100" w:beforeAutospacing="1" w:after="100" w:afterAutospacing="1" w:line="268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75-84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3513" w:rsidRDefault="00713513">
            <w:pPr>
              <w:widowControl w:val="0"/>
              <w:spacing w:before="100" w:beforeAutospacing="1" w:after="100" w:afterAutospacing="1" w:line="268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85-100</w:t>
            </w:r>
          </w:p>
        </w:tc>
      </w:tr>
    </w:tbl>
    <w:p w:rsidR="00713513" w:rsidRDefault="00713513" w:rsidP="00713513">
      <w:pPr>
        <w:spacing w:before="100" w:beforeAutospacing="1" w:after="100" w:afterAutospacing="1" w:line="268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13513" w:rsidRDefault="00713513" w:rsidP="00713513">
      <w:pPr>
        <w:spacing w:before="100" w:beforeAutospacing="1" w:after="100" w:afterAutospacing="1" w:line="268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3513" w:rsidRDefault="00713513" w:rsidP="00713513">
      <w:pPr>
        <w:spacing w:before="100" w:beforeAutospacing="1" w:after="100" w:afterAutospacing="1" w:line="268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Демонстрационный вариант</w:t>
      </w:r>
    </w:p>
    <w:p w:rsidR="00713513" w:rsidRDefault="00713513" w:rsidP="00713513">
      <w:pPr>
        <w:spacing w:before="100" w:beforeAutospacing="1" w:after="100" w:afterAutospacing="1" w:line="268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Часть 1</w:t>
      </w:r>
    </w:p>
    <w:p w:rsidR="00713513" w:rsidRDefault="00713513" w:rsidP="00713513">
      <w:pPr>
        <w:numPr>
          <w:ilvl w:val="0"/>
          <w:numId w:val="3"/>
        </w:numPr>
        <w:spacing w:before="100" w:beforeAutospacing="1" w:after="100" w:afterAutospacing="1" w:line="268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Упростите выражение и найдите его значение:</w:t>
      </w:r>
    </w:p>
    <w:p w:rsidR="00713513" w:rsidRDefault="00713513" w:rsidP="00713513">
      <w:pPr>
        <w:spacing w:before="100" w:beforeAutospacing="1" w:after="100" w:afterAutospacing="1" w:line="268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а)(1 балл)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D75FCC0" wp14:editId="6ED6D9C1">
            <wp:extent cx="535305" cy="405130"/>
            <wp:effectExtent l="0" t="0" r="0" b="0"/>
            <wp:docPr id="1" name="Рисунок 276" descr="wps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wps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б) (1 балл)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26E2332" wp14:editId="7E731B78">
            <wp:extent cx="1214755" cy="326390"/>
            <wp:effectExtent l="0" t="0" r="4445" b="0"/>
            <wp:docPr id="2" name="Рисунок 277" descr="wps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wps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в)(1 балл)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492003" wp14:editId="435B2656">
            <wp:extent cx="574675" cy="339725"/>
            <wp:effectExtent l="0" t="0" r="0" b="3175"/>
            <wp:docPr id="3" name="Рисунок 278" descr="wps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wps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t xml:space="preserve"> при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5DEDAE" wp14:editId="72A10F8A">
            <wp:extent cx="548640" cy="156845"/>
            <wp:effectExtent l="0" t="0" r="3810" b="0"/>
            <wp:docPr id="4" name="Рисунок 279" descr="wps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wps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г)( 1 балл)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473F6D8" wp14:editId="714E4C10">
            <wp:extent cx="1057910" cy="300355"/>
            <wp:effectExtent l="0" t="0" r="8890" b="4445"/>
            <wp:docPr id="5" name="Рисунок 280" descr="wps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wps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13513" w:rsidRDefault="00713513" w:rsidP="00713513">
      <w:pPr>
        <w:numPr>
          <w:ilvl w:val="0"/>
          <w:numId w:val="3"/>
        </w:numPr>
        <w:spacing w:before="100" w:beforeAutospacing="1" w:after="100" w:afterAutospacing="1" w:line="268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Решите неравенство:</w:t>
      </w:r>
    </w:p>
    <w:p w:rsidR="00713513" w:rsidRDefault="00713513" w:rsidP="00713513">
      <w:pPr>
        <w:spacing w:before="100" w:beforeAutospacing="1" w:after="100" w:afterAutospacing="1" w:line="268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А) (1 балл)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7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8,5х+0,7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eastAsia="ru-RU"/>
          </w:rPr>
          <m:t>&gt;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343</m:t>
            </m:r>
          </m:den>
        </m:f>
      </m:oMath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13513" w:rsidRDefault="00713513" w:rsidP="00713513">
      <w:pPr>
        <w:spacing w:before="100" w:beforeAutospacing="1" w:after="100" w:afterAutospacing="1" w:line="268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Б) (1 балл) </w:t>
      </w:r>
      <m:oMath>
        <m:func>
          <m:func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eastAsia="ru-RU"/>
                  </w:rPr>
                  <m:t>log</m:t>
                </m:r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</w:rPr>
                </m:ctrlPr>
              </m:e>
              <m:sub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eastAsia="ru-RU"/>
                  </w:rPr>
                  <m:t>6</m:t>
                </m:r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</w:rPr>
                </m:ctrlPr>
              </m:sub>
            </m:sSub>
          </m:fName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(8-х)≥</m:t>
            </m:r>
            <m:func>
              <m:funcPr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lang w:eastAsia="ru-RU"/>
                      </w:rPr>
                      <m:t>log</m:t>
                    </m: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lang w:eastAsia="ru-RU"/>
                      </w:rPr>
                      <m:t>6</m:t>
                    </m: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ub>
                </m:sSub>
              </m:fName>
              <m:e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eastAsia="ru-RU"/>
                  </w:rPr>
                  <m:t>3</m:t>
                </m:r>
              </m:e>
            </m:func>
          </m:e>
        </m:func>
      </m:oMath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13513" w:rsidRDefault="00713513" w:rsidP="00713513">
      <w:pPr>
        <w:spacing w:before="100" w:beforeAutospacing="1" w:after="100" w:afterAutospacing="1" w:line="26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(1 балл)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Найдите наибольшее значение функции у=</w:t>
      </w:r>
      <m:oMath>
        <m:func>
          <m:func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ln</m:t>
            </m:r>
          </m:fName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(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+5)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5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- 5</m:t>
            </m:r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</m:func>
      </m:oMath>
      <w:r w:rsidRPr="007135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20CBB30" wp14:editId="456EB388">
                <wp:extent cx="304800" cy="304800"/>
                <wp:effectExtent l="0" t="0" r="0" b="0"/>
                <wp:docPr id="10" name="Рисунок 1" descr="y= натуральный логарифм левая круглая скобка x плюс 5 правая круглая скобка в степени левая круглая скобка 5 правая круглая скобка минус 5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058CBE" id="Рисунок 1" o:spid="_x0000_s1026" alt="y= натуральный логарифм левая круглая скобка x плюс 5 правая круглая скобка в степени левая круглая скобка 5 правая круглая скобка минус 5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" filled="f" stroked="f">
                <v:path arrowo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отрезке [−4,5; 0].</w:t>
      </w:r>
    </w:p>
    <w:p w:rsidR="00713513" w:rsidRDefault="00713513" w:rsidP="00713513">
      <w:pPr>
        <w:spacing w:before="100" w:beforeAutospacing="1" w:after="100" w:afterAutospacing="1" w:line="268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Часть 2</w:t>
      </w:r>
    </w:p>
    <w:p w:rsidR="00713513" w:rsidRDefault="00713513" w:rsidP="00713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А) (1 балл) Решите неравенство:</w:t>
      </w:r>
    </w:p>
    <w:p w:rsidR="00713513" w:rsidRDefault="00713513" w:rsidP="00713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41EE46" wp14:editId="6B238F98">
            <wp:extent cx="1985645" cy="248285"/>
            <wp:effectExtent l="0" t="0" r="0" b="0"/>
            <wp:docPr id="6" name="Рисунок 284" descr="wps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 descr="wps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13" w:rsidRDefault="00713513" w:rsidP="00713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б) (1 балл) Найдите все корни этого уравнения, принадлежащие отрезку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5EE8B1" wp14:editId="38C5894C">
            <wp:extent cx="522605" cy="287655"/>
            <wp:effectExtent l="0" t="0" r="0" b="0"/>
            <wp:docPr id="7" name="Рисунок 285" descr="wps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wps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13" w:rsidRDefault="00713513" w:rsidP="00713513">
      <w:pPr>
        <w:spacing w:before="100" w:beforeAutospacing="1" w:after="100" w:afterAutospacing="1" w:line="268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5. (2 балла) Решите неравенство:</w:t>
      </w:r>
    </w:p>
    <w:p w:rsidR="00713513" w:rsidRDefault="00713513" w:rsidP="00713513">
      <w:pPr>
        <w:spacing w:before="100" w:beforeAutospacing="1" w:after="100" w:afterAutospacing="1" w:line="268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SimSun" w:hAnsi="Times New Roman"/>
          <w:noProof/>
          <w:sz w:val="28"/>
          <w:szCs w:val="28"/>
          <w:lang w:eastAsia="ru-RU"/>
        </w:rPr>
        <w:drawing>
          <wp:inline distT="0" distB="0" distL="0" distR="0" wp14:anchorId="4011B268" wp14:editId="415DB1CD">
            <wp:extent cx="3187065" cy="260985"/>
            <wp:effectExtent l="0" t="0" r="0" b="5715"/>
            <wp:docPr id="8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IMG_2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13" w:rsidRDefault="0079369D" w:rsidP="00713513">
      <w:p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3513">
        <w:rPr>
          <w:rFonts w:ascii="Times New Roman" w:hAnsi="Times New Roman"/>
          <w:sz w:val="28"/>
          <w:szCs w:val="28"/>
        </w:rPr>
        <w:t xml:space="preserve">. (2 балла) Найдите все значения параметра, при котором выполняется </w:t>
      </w:r>
      <w:proofErr w:type="gramStart"/>
      <w:r w:rsidR="00713513">
        <w:rPr>
          <w:rFonts w:ascii="Times New Roman" w:hAnsi="Times New Roman"/>
          <w:sz w:val="28"/>
          <w:szCs w:val="28"/>
        </w:rPr>
        <w:t>условие  неравенства</w:t>
      </w:r>
      <w:proofErr w:type="gramEnd"/>
    </w:p>
    <w:p w:rsidR="00713513" w:rsidRDefault="008B7D67" w:rsidP="00713513">
      <w:pPr>
        <w:spacing w:line="254" w:lineRule="auto"/>
        <w:rPr>
          <w:rFonts w:ascii="Times New Roman" w:hAnsi="Times New Roman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Х-2 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(Х-а)&gt;0</m:t>
          </m:r>
        </m:oMath>
      </m:oMathPara>
    </w:p>
    <w:p w:rsidR="00713513" w:rsidRDefault="00713513" w:rsidP="00713513">
      <w:pPr>
        <w:spacing w:after="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6A0" w:rsidRDefault="008B7D67"/>
    <w:sectPr w:rsidR="00F1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5734D"/>
    <w:multiLevelType w:val="multilevel"/>
    <w:tmpl w:val="28B573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C741E"/>
    <w:multiLevelType w:val="hybridMultilevel"/>
    <w:tmpl w:val="F5927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565AB"/>
    <w:multiLevelType w:val="hybridMultilevel"/>
    <w:tmpl w:val="4A70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C6"/>
    <w:rsid w:val="00581831"/>
    <w:rsid w:val="00713513"/>
    <w:rsid w:val="0079369D"/>
    <w:rsid w:val="008B7D67"/>
    <w:rsid w:val="00923271"/>
    <w:rsid w:val="0092488A"/>
    <w:rsid w:val="00BF0EC6"/>
    <w:rsid w:val="00CF3C93"/>
    <w:rsid w:val="00E744C1"/>
    <w:rsid w:val="00F8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A563"/>
  <w15:chartTrackingRefBased/>
  <w15:docId w15:val="{846991F9-65BF-4BC8-A536-48A49621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51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713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10</cp:revision>
  <dcterms:created xsi:type="dcterms:W3CDTF">2025-03-26T14:10:00Z</dcterms:created>
  <dcterms:modified xsi:type="dcterms:W3CDTF">2025-03-27T13:45:00Z</dcterms:modified>
</cp:coreProperties>
</file>