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34" w:rsidRPr="00F47834" w:rsidRDefault="00F47834" w:rsidP="00F47834">
      <w:pPr>
        <w:pStyle w:val="rtejustify"/>
        <w:spacing w:before="135" w:beforeAutospacing="0" w:after="135" w:afterAutospacing="0"/>
        <w:jc w:val="center"/>
        <w:textAlignment w:val="baseline"/>
        <w:rPr>
          <w:b/>
          <w:sz w:val="28"/>
        </w:rPr>
      </w:pPr>
      <w:r w:rsidRPr="00F47834">
        <w:rPr>
          <w:b/>
          <w:sz w:val="28"/>
        </w:rPr>
        <w:t>Применение игровых технологий на уроках английского языка</w:t>
      </w:r>
    </w:p>
    <w:p w:rsidR="00F47834" w:rsidRPr="00F47834" w:rsidRDefault="00F47834" w:rsidP="00F47834">
      <w:pPr>
        <w:pStyle w:val="rtejustify"/>
        <w:spacing w:before="135" w:beforeAutospacing="0" w:after="135" w:afterAutospacing="0"/>
        <w:jc w:val="both"/>
        <w:textAlignment w:val="baseline"/>
      </w:pPr>
    </w:p>
    <w:p w:rsidR="00F47834" w:rsidRPr="00F47834" w:rsidRDefault="00F47834" w:rsidP="00F47834">
      <w:pPr>
        <w:pStyle w:val="rtejustify"/>
        <w:spacing w:before="135" w:beforeAutospacing="0" w:after="135" w:afterAutospacing="0" w:line="276" w:lineRule="auto"/>
        <w:ind w:firstLine="708"/>
        <w:jc w:val="both"/>
        <w:textAlignment w:val="baseline"/>
      </w:pPr>
      <w:r w:rsidRPr="00F47834">
        <w:t xml:space="preserve">В настоящее время английский язык является средством международной коммуникации. </w:t>
      </w:r>
      <w:proofErr w:type="gramStart"/>
      <w:r w:rsidRPr="00F47834">
        <w:t>Различные сферы деятельности пронизаны международным сотрудничеством, основанном на знании английского языка.</w:t>
      </w:r>
      <w:proofErr w:type="gramEnd"/>
      <w:r w:rsidRPr="00F47834">
        <w:t xml:space="preserve"> Согласно современным стандартам, обучение английскому языку в школе начинается с младшей ступени обучения.</w:t>
      </w:r>
    </w:p>
    <w:p w:rsidR="00F47834" w:rsidRPr="00F47834" w:rsidRDefault="00F47834" w:rsidP="00F47834">
      <w:pPr>
        <w:pStyle w:val="rtejustify"/>
        <w:spacing w:before="0" w:beforeAutospacing="0" w:after="0" w:afterAutospacing="0" w:line="276" w:lineRule="auto"/>
        <w:ind w:firstLine="708"/>
        <w:jc w:val="both"/>
        <w:textAlignment w:val="baseline"/>
      </w:pPr>
      <w:r w:rsidRPr="00F47834">
        <w:t>Век информационных технологий наполнен большим количеством легкодоступной информации. Вследствие этого, понижается уровень мотивации к овладению новыми знаниями. Перед учителями английского языка возникла задача: повысить мотивацию учеников к овладению новыми знаниями, что может быть достигнуто за счет применения технологии игр в обучении.</w:t>
      </w:r>
    </w:p>
    <w:p w:rsidR="00BE6FB9" w:rsidRPr="00F47834" w:rsidRDefault="00BE6FB9" w:rsidP="00F47834">
      <w:pPr>
        <w:pStyle w:val="western"/>
        <w:spacing w:before="0" w:beforeAutospacing="0" w:after="0" w:afterAutospacing="0" w:line="276" w:lineRule="auto"/>
        <w:ind w:firstLine="708"/>
        <w:jc w:val="both"/>
      </w:pPr>
      <w:r w:rsidRPr="00F47834">
        <w:t>В современной школе возникает насущная потребность в расширении методического потенциала в целом, и в активных формах обучения в частности. К таким активным формам обучения, недостаточно освещенным в методике преподавания английского языка, относятся игровые технологии.</w:t>
      </w:r>
    </w:p>
    <w:p w:rsidR="00BE6FB9" w:rsidRPr="00F47834" w:rsidRDefault="00BE6FB9" w:rsidP="00F47834">
      <w:pPr>
        <w:pStyle w:val="western"/>
        <w:spacing w:before="0" w:beforeAutospacing="0" w:after="0" w:afterAutospacing="0" w:line="276" w:lineRule="auto"/>
        <w:jc w:val="both"/>
      </w:pPr>
      <w:r w:rsidRPr="00F47834">
        <w:t>Игровые технологии являются одной из уникальных форм обучения, которая позволяет сделать интересными и увлекательными не только работу учащихся на творческо-поисковом уровне, но и будничные шаги по изучению английского языка. Занимательность условного мира игры делает положительно эмоционально окрашенной монотонную деятельность по запоминанию, повторению, закреплению или усвоению информации, а эмоциональность игрового действа активизирует все психические процессы и функции ребенка. Другой положительной стороной игры является то, что она способствует использованию знаний в новой ситуации, т.о. усваиваемый учащимися материал проходит через своеобразную практику, вносит разнообразие и интерес в учебный процесс.</w:t>
      </w:r>
    </w:p>
    <w:p w:rsidR="00BE6FB9" w:rsidRPr="00F47834" w:rsidRDefault="00BE6FB9" w:rsidP="00F47834">
      <w:pPr>
        <w:pStyle w:val="western"/>
        <w:spacing w:before="0" w:beforeAutospacing="0" w:after="0" w:afterAutospacing="0" w:line="276" w:lineRule="auto"/>
        <w:jc w:val="both"/>
      </w:pPr>
      <w:r w:rsidRPr="00F47834">
        <w:t>Актуальность игры в настоящее время повышается и из-за перенасыщенности современного школьника информацией. Во всем мире, и в России в частности, неизмеримо расширяется предметно-информационная среда. Телевидение, видео, радио, компьютерные сети в последнее время обрушивают на учащихся огромный объем информации. Актуальной задачей школы становится развитие самостоятельной оценки и отбора получаемой информации. Одной из форм обучения, развивающей подобные умения, является дидактическая игра, способствующая практическому использованию знаний, полученных на уроке и во внеурочное время.</w:t>
      </w:r>
    </w:p>
    <w:p w:rsidR="00BE6FB9" w:rsidRPr="00F47834" w:rsidRDefault="00BE6FB9" w:rsidP="00F47834">
      <w:pPr>
        <w:pStyle w:val="western"/>
        <w:spacing w:before="0" w:beforeAutospacing="0" w:after="0" w:afterAutospacing="0" w:line="276" w:lineRule="auto"/>
        <w:jc w:val="both"/>
      </w:pPr>
      <w:r w:rsidRPr="00F47834">
        <w:rPr>
          <w:b/>
          <w:bCs/>
        </w:rPr>
        <w:t>Игра</w:t>
      </w:r>
      <w:r w:rsidRPr="00F47834">
        <w:t xml:space="preserve"> — это естественная для ребенка и гуманная форма обучения. Обучая посредством игры, мы учим детей не так, как нам, взрослым, удобно дать учебный материал, а как детям удобно и естественно его взять.</w:t>
      </w:r>
    </w:p>
    <w:p w:rsidR="00BE6FB9" w:rsidRPr="00F47834" w:rsidRDefault="00BE6FB9" w:rsidP="00F47834">
      <w:pPr>
        <w:pStyle w:val="western"/>
        <w:spacing w:before="0" w:beforeAutospacing="0" w:after="0" w:afterAutospacing="0" w:line="276" w:lineRule="auto"/>
        <w:jc w:val="both"/>
      </w:pPr>
      <w:r w:rsidRPr="00F47834">
        <w:t xml:space="preserve">Игра настолько уникальное явление бытия, что она просто не могла не быть использована в различных сферах деятельности человечества, в том числе и </w:t>
      </w:r>
      <w:proofErr w:type="gramStart"/>
      <w:r w:rsidRPr="00F47834">
        <w:t>в</w:t>
      </w:r>
      <w:proofErr w:type="gramEnd"/>
      <w:r w:rsidRPr="00F47834">
        <w:t xml:space="preserve"> педагогической. В педагогическом процессе игра выступает как метод обучения и воспитания, передачи накопленного опыта, начиная уже с первых шагов человеческого общества по пути своего развития. </w:t>
      </w:r>
      <w:proofErr w:type="spellStart"/>
      <w:r w:rsidRPr="00F47834">
        <w:t>Г.К.Селевко</w:t>
      </w:r>
      <w:proofErr w:type="spellEnd"/>
      <w:r w:rsidRPr="00F47834">
        <w:t xml:space="preserve"> отмечает: «В современной школе, делающей ставку на активизацию и интенсификацию учебного процесса, игровая деятельность используется в следующих случаях:</w:t>
      </w:r>
    </w:p>
    <w:p w:rsidR="00BE6FB9" w:rsidRPr="00F47834" w:rsidRDefault="00BE6FB9" w:rsidP="00F47834">
      <w:pPr>
        <w:pStyle w:val="western"/>
        <w:spacing w:before="0" w:beforeAutospacing="0" w:after="0" w:afterAutospacing="0" w:line="276" w:lineRule="auto"/>
        <w:jc w:val="both"/>
      </w:pPr>
      <w:r w:rsidRPr="00F47834">
        <w:lastRenderedPageBreak/>
        <w:t xml:space="preserve">• в качестве самостоятельных технологий для освоения понятия, темы и даже раздела учебного предмета; </w:t>
      </w:r>
    </w:p>
    <w:p w:rsidR="00BE6FB9" w:rsidRPr="00F47834" w:rsidRDefault="00BE6FB9" w:rsidP="00F47834">
      <w:pPr>
        <w:pStyle w:val="western"/>
        <w:spacing w:before="0" w:beforeAutospacing="0" w:after="0" w:afterAutospacing="0" w:line="276" w:lineRule="auto"/>
        <w:jc w:val="both"/>
      </w:pPr>
      <w:r w:rsidRPr="00F47834">
        <w:t xml:space="preserve">• как элементы (иногда весьма существенные) более обширной технологии; </w:t>
      </w:r>
    </w:p>
    <w:p w:rsidR="00BE6FB9" w:rsidRPr="00F47834" w:rsidRDefault="00BE6FB9" w:rsidP="00F47834">
      <w:pPr>
        <w:pStyle w:val="western"/>
        <w:spacing w:before="0" w:beforeAutospacing="0" w:after="0" w:afterAutospacing="0" w:line="276" w:lineRule="auto"/>
        <w:jc w:val="both"/>
      </w:pPr>
      <w:proofErr w:type="gramStart"/>
      <w:r w:rsidRPr="00F47834">
        <w:t xml:space="preserve">• в качестве урока (занятия) или его части (введения, объяснения, закрепления, упражнения, контроля); </w:t>
      </w:r>
      <w:proofErr w:type="gramEnd"/>
    </w:p>
    <w:p w:rsidR="00BE6FB9" w:rsidRPr="00F47834" w:rsidRDefault="00BE6FB9" w:rsidP="00F47834">
      <w:pPr>
        <w:pStyle w:val="western"/>
        <w:spacing w:before="0" w:beforeAutospacing="0" w:after="0" w:afterAutospacing="0" w:line="276" w:lineRule="auto"/>
        <w:jc w:val="both"/>
      </w:pPr>
      <w:r w:rsidRPr="00F47834">
        <w:t xml:space="preserve">• как технология внеклассной работы. </w:t>
      </w:r>
    </w:p>
    <w:p w:rsidR="00BE6FB9" w:rsidRPr="00BE6FB9" w:rsidRDefault="00BE6FB9" w:rsidP="00F478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</w:t>
      </w:r>
      <w:proofErr w:type="spellEnd"/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Д.Б. в своей книге «Психология игры» дает следующее определение игры: «Игра - объективно-первичная стихийная школа, кажущийся хаос, предоставляющий ребенку возможность ознакомиться с традициями</w:t>
      </w:r>
      <w:r w:rsidR="00A90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окружающих его людей</w:t>
      </w:r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90E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Наиболее приемлемым для нас является определение, данное А. А. </w:t>
      </w:r>
      <w:proofErr w:type="spellStart"/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Деркачом</w:t>
      </w:r>
      <w:proofErr w:type="spellEnd"/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учебной называется игра, используемая в учебном процессе в качестве задания, содержащая учебную (проблему, проблемную ситуацию), решение которой обеспечит достижение определенной учебной цели. </w:t>
      </w:r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 раскрытия понятия игры можно выделить ряд общих положений: </w:t>
      </w:r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Игра выступает самостоятельным видом развивающей деятельности детей разных возрастов. </w:t>
      </w:r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Игра для детей есть самая свободная форма их деятельности, которая осознается, изучается окружающий мир, открывается широкий простор для личного творчества, активности самопознания, самовыражения. </w:t>
      </w:r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Игра - первая ступень деятельности ребенка, изначальная школа его поведения, нормативная и равноправная деятельность младших школьников, подростков, юношества, меняющих свои цели по мере взросления учащихся. </w:t>
      </w:r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Игра есть практика развития. Дети играют, потому что развиваются, и развиваются, потому что играют. </w:t>
      </w:r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Игра - свобода самораскрытия, саморазвития с опорой на подсознание, разум и творчество. </w:t>
      </w:r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Игра - главная сфера общения детей; в ней решаются проблемы межличностных отношений, приобретается опыт взаимоотношений людей. </w:t>
      </w:r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Игра - мощный стимул к овладению иностранным языком и эффективный прием в арсенале преподавателя иностранного языка. Использование игры и умение создавать речевые ситуации вызывают у </w:t>
      </w:r>
      <w:proofErr w:type="gramStart"/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готовность, желание играть и общаться. </w:t>
      </w:r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Итак. Мы можем сделать вывод, что игра не имеет единственного точного определения. Разные ученые по-своему определяют ее. Но</w:t>
      </w:r>
      <w:proofErr w:type="gramStart"/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чевидно, что любая игра предполагает определенную цель, знание правил, а также элемент удовольствия. </w:t>
      </w:r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Учебная игра- это особо организованное задание, требующее напряжения эмоциональных и умственных сил. Положительным является тот факт, что при этом ученик говорит на иностранном языке, следовательно, игровой метод таит в себе большие </w:t>
      </w:r>
      <w:hyperlink r:id="rId5" w:history="1">
        <w:r w:rsidRPr="0002127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обучающие возможности.</w:t>
        </w:r>
      </w:hyperlink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для учащихся - это, прежде всего, увлекательное занятие. </w:t>
      </w:r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6F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на уроке способствует выполнению важных методических задач: </w:t>
      </w:r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6FB9" w:rsidRPr="00BE6FB9" w:rsidRDefault="00BE6FB9" w:rsidP="00F47834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психологической готовности учащихся к речевому общению; </w:t>
      </w:r>
    </w:p>
    <w:p w:rsidR="00BE6FB9" w:rsidRPr="00BE6FB9" w:rsidRDefault="00BE6FB9" w:rsidP="00F47834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естественной необходимости многократного повторения ими языкового материала; </w:t>
      </w:r>
    </w:p>
    <w:p w:rsidR="00BE6FB9" w:rsidRPr="00BE6FB9" w:rsidRDefault="00BE6FB9" w:rsidP="00F47834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Тренировку учащихся в выборе нужного речевого варианта; </w:t>
      </w:r>
    </w:p>
    <w:p w:rsidR="00021275" w:rsidRDefault="00021275" w:rsidP="0002127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E6FB9" w:rsidRPr="00F47834" w:rsidRDefault="00BE6FB9" w:rsidP="00021275">
      <w:pPr>
        <w:rPr>
          <w:rFonts w:ascii="Times New Roman" w:hAnsi="Times New Roman" w:cs="Times New Roman"/>
          <w:sz w:val="24"/>
          <w:szCs w:val="24"/>
        </w:rPr>
      </w:pPr>
      <w:r w:rsidRPr="00F47834">
        <w:rPr>
          <w:rFonts w:ascii="Times New Roman" w:hAnsi="Times New Roman" w:cs="Times New Roman"/>
          <w:sz w:val="24"/>
          <w:szCs w:val="24"/>
          <w:u w:val="single"/>
        </w:rPr>
        <w:t xml:space="preserve">Игровая деятельность в процессе обучения выполняет следующие функции: </w:t>
      </w:r>
      <w:r w:rsidRPr="00F47834">
        <w:rPr>
          <w:rFonts w:ascii="Times New Roman" w:hAnsi="Times New Roman" w:cs="Times New Roman"/>
          <w:sz w:val="24"/>
          <w:szCs w:val="24"/>
          <w:u w:val="single"/>
        </w:rPr>
        <w:br/>
      </w:r>
      <w:r w:rsidRPr="00F47834">
        <w:rPr>
          <w:rFonts w:ascii="Times New Roman" w:hAnsi="Times New Roman" w:cs="Times New Roman"/>
          <w:sz w:val="24"/>
          <w:szCs w:val="24"/>
        </w:rPr>
        <w:br/>
        <w:t xml:space="preserve">1. Обучающая функция заключается в развитии памяти, внимания, восприятии информации, развитии </w:t>
      </w:r>
      <w:proofErr w:type="spellStart"/>
      <w:r w:rsidRPr="00F47834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F47834">
        <w:rPr>
          <w:rFonts w:ascii="Times New Roman" w:hAnsi="Times New Roman" w:cs="Times New Roman"/>
          <w:sz w:val="24"/>
          <w:szCs w:val="24"/>
        </w:rPr>
        <w:t xml:space="preserve"> умений и навыков. </w:t>
      </w:r>
      <w:r w:rsidRPr="00F47834">
        <w:rPr>
          <w:rFonts w:ascii="Times New Roman" w:hAnsi="Times New Roman" w:cs="Times New Roman"/>
          <w:sz w:val="24"/>
          <w:szCs w:val="24"/>
        </w:rPr>
        <w:br/>
        <w:t xml:space="preserve">2. Воспитательная функция заключается в воспитании такого качества как внимательное, гуманное отношение к партнеру по игре; Учащимся вводятся фразы- клише речевого этикета для импровизации речевого общения друг к другу на иностранном языке, что помогает воспитанию такого качества, как вежливость. </w:t>
      </w:r>
      <w:r w:rsidRPr="00F47834">
        <w:rPr>
          <w:rFonts w:ascii="Times New Roman" w:hAnsi="Times New Roman" w:cs="Times New Roman"/>
          <w:sz w:val="24"/>
          <w:szCs w:val="24"/>
        </w:rPr>
        <w:br/>
        <w:t xml:space="preserve">3. Развлекательная функция состоит в создании благоприятной атмосферы на уроке, превращение урока в интересное и необычное событие, увлекательное приключение, а пророй и в сказочный мир. </w:t>
      </w:r>
      <w:r w:rsidRPr="00F47834">
        <w:rPr>
          <w:rFonts w:ascii="Times New Roman" w:hAnsi="Times New Roman" w:cs="Times New Roman"/>
          <w:sz w:val="24"/>
          <w:szCs w:val="24"/>
        </w:rPr>
        <w:br/>
        <w:t xml:space="preserve">4. Коммуникативная функция заключается в создании атмосферы иноязычного общения, объединении коллектива учащихся, установление новых эмоционально-коммуникативных отношений, основанных на взаимодействии на иностранном языке. </w:t>
      </w:r>
      <w:r w:rsidRPr="00F47834">
        <w:rPr>
          <w:rFonts w:ascii="Times New Roman" w:hAnsi="Times New Roman" w:cs="Times New Roman"/>
          <w:sz w:val="24"/>
          <w:szCs w:val="24"/>
        </w:rPr>
        <w:br/>
        <w:t xml:space="preserve">5. Релаксационная функция- снятие эмоционального напряжения, вызванного нагрузкой на нервную систему при интенсивном обучении иностранному языку. </w:t>
      </w:r>
      <w:r w:rsidRPr="00F47834">
        <w:rPr>
          <w:rFonts w:ascii="Times New Roman" w:hAnsi="Times New Roman" w:cs="Times New Roman"/>
          <w:sz w:val="24"/>
          <w:szCs w:val="24"/>
        </w:rPr>
        <w:br/>
        <w:t>6. Психологическая функци</w:t>
      </w:r>
      <w:proofErr w:type="gramStart"/>
      <w:r w:rsidRPr="00F47834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F47834">
        <w:rPr>
          <w:rFonts w:ascii="Times New Roman" w:hAnsi="Times New Roman" w:cs="Times New Roman"/>
          <w:sz w:val="24"/>
          <w:szCs w:val="24"/>
        </w:rPr>
        <w:t xml:space="preserve"> состоит в формировании навыков подготовки своего физиологического состояния для более эффективной деятельности. </w:t>
      </w:r>
      <w:r w:rsidRPr="00F47834">
        <w:rPr>
          <w:rFonts w:ascii="Times New Roman" w:hAnsi="Times New Roman" w:cs="Times New Roman"/>
          <w:sz w:val="24"/>
          <w:szCs w:val="24"/>
        </w:rPr>
        <w:br/>
        <w:t>7. Развивающая функция направлена на гармоничное развитие личностных каче</w:t>
      </w:r>
      <w:proofErr w:type="gramStart"/>
      <w:r w:rsidRPr="00F47834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F47834">
        <w:rPr>
          <w:rFonts w:ascii="Times New Roman" w:hAnsi="Times New Roman" w:cs="Times New Roman"/>
          <w:sz w:val="24"/>
          <w:szCs w:val="24"/>
        </w:rPr>
        <w:t>я активизации резервных возможностей личности.</w:t>
      </w:r>
    </w:p>
    <w:p w:rsidR="00BE6FB9" w:rsidRPr="00BE6FB9" w:rsidRDefault="00BE6FB9" w:rsidP="000212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F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Игры на уроке иностранного языка могут быть очень полезны, но они должны учитывать целый ряд требований: </w:t>
      </w:r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Быть экономными по времени и направленными на решение определенных учебных задач; </w:t>
      </w:r>
    </w:p>
    <w:p w:rsidR="00BE6FB9" w:rsidRPr="00BE6FB9" w:rsidRDefault="00BE6FB9" w:rsidP="00F47834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«управляемыми»; не сбивать заданный ритм учебной работы на уроке и не допускать ситуации, когда игра выходит из-под контроля и срывает все занятие; </w:t>
      </w:r>
    </w:p>
    <w:p w:rsidR="00BE6FB9" w:rsidRPr="00BE6FB9" w:rsidRDefault="00BE6FB9" w:rsidP="00F47834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Снимать напряжение урока и стимулировать активность учащихся; </w:t>
      </w:r>
    </w:p>
    <w:p w:rsidR="00BE6FB9" w:rsidRPr="00BE6FB9" w:rsidRDefault="00BE6FB9" w:rsidP="00F47834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Оставлять учебный эффект на втором, часто неосознанном плане, а на первом, видимом месте всегда реализовывать игровой момент; </w:t>
      </w:r>
    </w:p>
    <w:p w:rsidR="00BE6FB9" w:rsidRPr="00BE6FB9" w:rsidRDefault="00BE6FB9" w:rsidP="00F47834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оставлять ни одного ученика пассивным или равнодушным; </w:t>
      </w:r>
    </w:p>
    <w:p w:rsidR="00BE6FB9" w:rsidRPr="00BE6FB9" w:rsidRDefault="00BE6FB9" w:rsidP="000212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Игра требует от каждого учащегося активности, включения в совместную деятельность. Участники должны получать удовлетворение от сознания того, что они в состоянии общаться на иностранном языке. При этом игра будет желанной и результативной, если ее будут ждать как отдыха и развлечения на фоне трудной и подчас напряженной работы. Следовательно, по времени она не должна занимать большую часть занятия. </w:t>
      </w:r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Беда в том, что игра часто страдает рыхлостью. Многословием и неэкономичностью. Легкость и импровизация во время игр</w:t>
      </w:r>
      <w:proofErr w:type="gramStart"/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результат тщательнейшей подготовки. Для того</w:t>
      </w:r>
      <w:proofErr w:type="gramStart"/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учитель мог эффективно управлять игрой, ему самому необходимо знать и четко представлять желаемый результат. </w:t>
      </w:r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6F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Классификация игр. </w:t>
      </w:r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Существуют различные подходы к классификации игр на занятиях иностранного языка. Все существующие классификации очень условны. </w:t>
      </w:r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Многие методисты подразделяют учебные игры </w:t>
      </w:r>
      <w:proofErr w:type="gramStart"/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6FB9" w:rsidRPr="00BE6FB9" w:rsidRDefault="00BE6FB9" w:rsidP="00F47834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(отработка языкового материала на уровне грамматики и лексики)</w:t>
      </w:r>
    </w:p>
    <w:p w:rsidR="00BE6FB9" w:rsidRPr="00BE6FB9" w:rsidRDefault="00BE6FB9" w:rsidP="00F47834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(</w:t>
      </w:r>
      <w:hyperlink r:id="rId6" w:history="1">
        <w:r w:rsidRPr="00F4783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ролевые игры на заданную тему</w:t>
        </w:r>
      </w:hyperlink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E6FB9" w:rsidRPr="00BE6FB9" w:rsidRDefault="00BE6FB9" w:rsidP="000212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 же авторы предлагают и другую классификацию игр: </w:t>
      </w:r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6FB9" w:rsidRPr="00BE6FB9" w:rsidRDefault="00BE6FB9" w:rsidP="00F47834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взаимодействие </w:t>
      </w:r>
    </w:p>
    <w:p w:rsidR="00BE6FB9" w:rsidRPr="00BE6FB9" w:rsidRDefault="00BE6FB9" w:rsidP="00F47834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соревнование </w:t>
      </w:r>
    </w:p>
    <w:p w:rsidR="00BE6FB9" w:rsidRPr="00F47834" w:rsidRDefault="00BE6FB9" w:rsidP="00F47834">
      <w:pPr>
        <w:jc w:val="both"/>
        <w:rPr>
          <w:rFonts w:ascii="Times New Roman" w:hAnsi="Times New Roman" w:cs="Times New Roman"/>
          <w:sz w:val="24"/>
          <w:szCs w:val="24"/>
        </w:rPr>
      </w:pPr>
      <w:r w:rsidRPr="00F47834">
        <w:rPr>
          <w:rFonts w:ascii="Times New Roman" w:hAnsi="Times New Roman" w:cs="Times New Roman"/>
          <w:sz w:val="24"/>
          <w:szCs w:val="24"/>
        </w:rPr>
        <w:t>Игровые приемы обучения лексике</w:t>
      </w:r>
      <w:proofErr w:type="gramStart"/>
      <w:r w:rsidRPr="00F47834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F47834">
        <w:rPr>
          <w:rFonts w:ascii="Times New Roman" w:hAnsi="Times New Roman" w:cs="Times New Roman"/>
          <w:sz w:val="24"/>
          <w:szCs w:val="24"/>
        </w:rPr>
        <w:t xml:space="preserve"> основе обучения любому предмету, в том числе и иностранному языку. Лежат определенные принципы - исходные положения, призванные определять стратегию и тактику обучения на каждом этапе учебного процесса.</w:t>
      </w:r>
    </w:p>
    <w:p w:rsidR="00BE6FB9" w:rsidRPr="00BE6FB9" w:rsidRDefault="00BE6FB9" w:rsidP="00F478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при обучении иноязычной лексике с использованием игрового обучения применение наглядности целесообразно на всех этапах обучения. При этом первостепенное значение здесь имеет зрительная наглядность, которая в отличие от слуховой и моторной</w:t>
      </w:r>
      <w:proofErr w:type="gramStart"/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применяется в основном для ограничения круга явлений, подлежащих обсуждению, и создания зрительной опоры в построении логической последовательности высказывания. В связи с этими функциями наглядности большое распространение получили различные опорные, опорно-смысловые схемы, карты, графы. </w:t>
      </w:r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6F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Существует несколько способов и приемов обучения лексике с помощью графических опор: </w:t>
      </w:r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6FB9" w:rsidRPr="00BE6FB9" w:rsidRDefault="00BE6FB9" w:rsidP="00F47834">
      <w:pPr>
        <w:numPr>
          <w:ilvl w:val="0"/>
          <w:numId w:val="5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Семантические карты </w:t>
      </w:r>
    </w:p>
    <w:p w:rsidR="00BE6FB9" w:rsidRPr="00BE6FB9" w:rsidRDefault="00BE6FB9" w:rsidP="00F47834">
      <w:pPr>
        <w:numPr>
          <w:ilvl w:val="0"/>
          <w:numId w:val="5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Компонентный семантический анализ </w:t>
      </w:r>
    </w:p>
    <w:p w:rsidR="00BE6FB9" w:rsidRPr="00BE6FB9" w:rsidRDefault="00BE6FB9" w:rsidP="00F47834">
      <w:pPr>
        <w:numPr>
          <w:ilvl w:val="0"/>
          <w:numId w:val="5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Семантические «решетки» </w:t>
      </w:r>
    </w:p>
    <w:p w:rsidR="00BE6FB9" w:rsidRPr="00BE6FB9" w:rsidRDefault="00BE6FB9" w:rsidP="00F47834">
      <w:pPr>
        <w:numPr>
          <w:ilvl w:val="0"/>
          <w:numId w:val="5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Семантические блоки </w:t>
      </w:r>
    </w:p>
    <w:p w:rsidR="00BE6FB9" w:rsidRPr="00BE6FB9" w:rsidRDefault="00BE6FB9" w:rsidP="00F47834">
      <w:pPr>
        <w:numPr>
          <w:ilvl w:val="0"/>
          <w:numId w:val="5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Иллюстративно-лексические таблицы </w:t>
      </w:r>
    </w:p>
    <w:p w:rsidR="00BE6FB9" w:rsidRPr="00BE6FB9" w:rsidRDefault="00BE6FB9" w:rsidP="00F47834">
      <w:pPr>
        <w:numPr>
          <w:ilvl w:val="0"/>
          <w:numId w:val="5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Иллюстративно-графические упражнения </w:t>
      </w:r>
    </w:p>
    <w:p w:rsidR="00021275" w:rsidRDefault="00021275" w:rsidP="00F478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6FB9" w:rsidRPr="00F47834" w:rsidRDefault="00BE6FB9" w:rsidP="00021275">
      <w:pPr>
        <w:rPr>
          <w:rFonts w:ascii="Times New Roman" w:hAnsi="Times New Roman" w:cs="Times New Roman"/>
          <w:sz w:val="24"/>
          <w:szCs w:val="24"/>
        </w:rPr>
      </w:pPr>
      <w:r w:rsidRPr="00F47834">
        <w:rPr>
          <w:rFonts w:ascii="Times New Roman" w:hAnsi="Times New Roman" w:cs="Times New Roman"/>
          <w:b/>
          <w:bCs/>
          <w:sz w:val="24"/>
          <w:szCs w:val="24"/>
        </w:rPr>
        <w:t xml:space="preserve">ЛЕКСИЧЕСКИЕ ИГРЫ. </w:t>
      </w:r>
      <w:r w:rsidRPr="00F47834">
        <w:rPr>
          <w:rFonts w:ascii="Times New Roman" w:hAnsi="Times New Roman" w:cs="Times New Roman"/>
          <w:sz w:val="24"/>
          <w:szCs w:val="24"/>
        </w:rPr>
        <w:br/>
      </w:r>
      <w:r w:rsidRPr="00F47834">
        <w:rPr>
          <w:rFonts w:ascii="Times New Roman" w:hAnsi="Times New Roman" w:cs="Times New Roman"/>
          <w:sz w:val="24"/>
          <w:szCs w:val="24"/>
        </w:rPr>
        <w:br/>
        <w:t xml:space="preserve">Цели: </w:t>
      </w:r>
      <w:r w:rsidRPr="00F47834">
        <w:rPr>
          <w:rFonts w:ascii="Times New Roman" w:hAnsi="Times New Roman" w:cs="Times New Roman"/>
          <w:sz w:val="24"/>
          <w:szCs w:val="24"/>
        </w:rPr>
        <w:br/>
      </w:r>
      <w:r w:rsidRPr="00F47834">
        <w:rPr>
          <w:rFonts w:ascii="Times New Roman" w:hAnsi="Times New Roman" w:cs="Times New Roman"/>
          <w:sz w:val="24"/>
          <w:szCs w:val="24"/>
        </w:rPr>
        <w:br/>
        <w:t xml:space="preserve">- познакомить учащихся с новыми словами и их сочетаниями; </w:t>
      </w:r>
      <w:r w:rsidRPr="00F47834">
        <w:rPr>
          <w:rFonts w:ascii="Times New Roman" w:hAnsi="Times New Roman" w:cs="Times New Roman"/>
          <w:sz w:val="24"/>
          <w:szCs w:val="24"/>
        </w:rPr>
        <w:br/>
        <w:t xml:space="preserve">- тренировать учащихся в употреблении лексики в ситуациях, приближенных к естественной обстановке; </w:t>
      </w:r>
      <w:r w:rsidRPr="00F47834">
        <w:rPr>
          <w:rFonts w:ascii="Times New Roman" w:hAnsi="Times New Roman" w:cs="Times New Roman"/>
          <w:sz w:val="24"/>
          <w:szCs w:val="24"/>
        </w:rPr>
        <w:br/>
        <w:t xml:space="preserve">- активизировать речемыслительную деятельность учащихся; </w:t>
      </w:r>
      <w:r w:rsidRPr="00F47834">
        <w:rPr>
          <w:rFonts w:ascii="Times New Roman" w:hAnsi="Times New Roman" w:cs="Times New Roman"/>
          <w:sz w:val="24"/>
          <w:szCs w:val="24"/>
        </w:rPr>
        <w:br/>
        <w:t>- развивать речевую реакцию учащихся.</w:t>
      </w:r>
    </w:p>
    <w:p w:rsidR="00BE6FB9" w:rsidRPr="00F47834" w:rsidRDefault="00BE6FB9" w:rsidP="00021275">
      <w:pPr>
        <w:rPr>
          <w:rFonts w:ascii="Times New Roman" w:hAnsi="Times New Roman" w:cs="Times New Roman"/>
          <w:sz w:val="24"/>
          <w:szCs w:val="24"/>
        </w:rPr>
      </w:pPr>
      <w:r w:rsidRPr="00021275">
        <w:rPr>
          <w:rFonts w:ascii="Times New Roman" w:hAnsi="Times New Roman" w:cs="Times New Roman"/>
          <w:sz w:val="24"/>
          <w:szCs w:val="24"/>
          <w:u w:val="single"/>
        </w:rPr>
        <w:lastRenderedPageBreak/>
        <w:t>Групповая</w:t>
      </w:r>
      <w:r w:rsidRPr="00F47834">
        <w:rPr>
          <w:rFonts w:ascii="Times New Roman" w:hAnsi="Times New Roman" w:cs="Times New Roman"/>
          <w:sz w:val="24"/>
          <w:szCs w:val="24"/>
        </w:rPr>
        <w:t xml:space="preserve"> игра</w:t>
      </w:r>
      <w:proofErr w:type="gramStart"/>
      <w:r w:rsidRPr="00F47834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F47834">
        <w:rPr>
          <w:rFonts w:ascii="Times New Roman" w:hAnsi="Times New Roman" w:cs="Times New Roman"/>
          <w:sz w:val="24"/>
          <w:szCs w:val="24"/>
        </w:rPr>
        <w:t xml:space="preserve">ве команды учеников становятся лицом друг к другу. У каждого ученика картинка с изображением памятного места Лондона, </w:t>
      </w:r>
      <w:proofErr w:type="gramStart"/>
      <w:r w:rsidRPr="00F47834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F47834">
        <w:rPr>
          <w:rFonts w:ascii="Times New Roman" w:hAnsi="Times New Roman" w:cs="Times New Roman"/>
          <w:sz w:val="24"/>
          <w:szCs w:val="24"/>
        </w:rPr>
        <w:t xml:space="preserve"> он прячет за спиной. По сигналу ведущего одна из команд одновременно показывает второй команде свои картинки и быстро прячет. Члены второй команды должны запомнить и сказать, что было изображено на рисунках и в каком порядке. </w:t>
      </w:r>
      <w:r w:rsidRPr="00F47834">
        <w:rPr>
          <w:rFonts w:ascii="Times New Roman" w:hAnsi="Times New Roman" w:cs="Times New Roman"/>
          <w:sz w:val="24"/>
          <w:szCs w:val="24"/>
        </w:rPr>
        <w:br/>
      </w:r>
      <w:r w:rsidRPr="00F47834">
        <w:rPr>
          <w:rFonts w:ascii="Times New Roman" w:hAnsi="Times New Roman" w:cs="Times New Roman"/>
          <w:sz w:val="24"/>
          <w:szCs w:val="24"/>
        </w:rPr>
        <w:br/>
      </w:r>
      <w:r w:rsidRPr="00021275">
        <w:rPr>
          <w:rFonts w:ascii="Times New Roman" w:hAnsi="Times New Roman" w:cs="Times New Roman"/>
          <w:sz w:val="24"/>
          <w:szCs w:val="24"/>
          <w:u w:val="single"/>
        </w:rPr>
        <w:t>Карусель</w:t>
      </w:r>
      <w:r w:rsidRPr="00F47834">
        <w:rPr>
          <w:rFonts w:ascii="Times New Roman" w:hAnsi="Times New Roman" w:cs="Times New Roman"/>
          <w:sz w:val="24"/>
          <w:szCs w:val="24"/>
        </w:rPr>
        <w:br/>
        <w:t>Дети, взявшись за руки, образуют 2 круга: внешний и внутренний. Учитель говорит: «</w:t>
      </w:r>
      <w:proofErr w:type="spellStart"/>
      <w:r w:rsidRPr="00F47834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F47834">
        <w:rPr>
          <w:rFonts w:ascii="Times New Roman" w:hAnsi="Times New Roman" w:cs="Times New Roman"/>
          <w:sz w:val="24"/>
          <w:szCs w:val="24"/>
        </w:rPr>
        <w:t xml:space="preserve">!». Дети начинают двигаться, каждый по своему кругу, причём один круг движется по часовой стрелке, другой — </w:t>
      </w:r>
      <w:proofErr w:type="gramStart"/>
      <w:r w:rsidRPr="00F47834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F47834">
        <w:rPr>
          <w:rFonts w:ascii="Times New Roman" w:hAnsi="Times New Roman" w:cs="Times New Roman"/>
          <w:sz w:val="24"/>
          <w:szCs w:val="24"/>
        </w:rPr>
        <w:t>. Через 10 секунд учитель говорит: «</w:t>
      </w:r>
      <w:proofErr w:type="spellStart"/>
      <w:r w:rsidRPr="00F47834">
        <w:rPr>
          <w:rFonts w:ascii="Times New Roman" w:hAnsi="Times New Roman" w:cs="Times New Roman"/>
          <w:sz w:val="24"/>
          <w:szCs w:val="24"/>
        </w:rPr>
        <w:t>Stop</w:t>
      </w:r>
      <w:proofErr w:type="spellEnd"/>
      <w:r w:rsidRPr="00F47834">
        <w:rPr>
          <w:rFonts w:ascii="Times New Roman" w:hAnsi="Times New Roman" w:cs="Times New Roman"/>
          <w:sz w:val="24"/>
          <w:szCs w:val="24"/>
        </w:rPr>
        <w:t>!». Дети останавливаются, и ученик из внешнего круга, обращаясь к стоящему напротив ученику, говорит: «</w:t>
      </w:r>
      <w:proofErr w:type="spellStart"/>
      <w:r w:rsidRPr="00F47834">
        <w:rPr>
          <w:rFonts w:ascii="Times New Roman" w:hAnsi="Times New Roman" w:cs="Times New Roman"/>
          <w:sz w:val="24"/>
          <w:szCs w:val="24"/>
        </w:rPr>
        <w:t>Howcan</w:t>
      </w:r>
      <w:proofErr w:type="spellEnd"/>
      <w:r w:rsidRPr="00F4783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47834">
        <w:rPr>
          <w:rFonts w:ascii="Times New Roman" w:hAnsi="Times New Roman" w:cs="Times New Roman"/>
          <w:sz w:val="24"/>
          <w:szCs w:val="24"/>
        </w:rPr>
        <w:t>gettoTrafalgarSquare</w:t>
      </w:r>
      <w:proofErr w:type="spellEnd"/>
      <w:r w:rsidRPr="00F4783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47834">
        <w:rPr>
          <w:rFonts w:ascii="Times New Roman" w:hAnsi="Times New Roman" w:cs="Times New Roman"/>
          <w:sz w:val="24"/>
          <w:szCs w:val="24"/>
        </w:rPr>
        <w:t>BigBenand</w:t>
      </w:r>
      <w:proofErr w:type="spellEnd"/>
      <w:r w:rsidRPr="00F47834">
        <w:rPr>
          <w:rFonts w:ascii="Times New Roman" w:hAnsi="Times New Roman" w:cs="Times New Roman"/>
          <w:sz w:val="24"/>
          <w:szCs w:val="24"/>
        </w:rPr>
        <w:t xml:space="preserve"> ...)?». Ученикизвнутреннегокругаотвечает</w:t>
      </w:r>
      <w:r w:rsidRPr="00F47834">
        <w:rPr>
          <w:rFonts w:ascii="Times New Roman" w:hAnsi="Times New Roman" w:cs="Times New Roman"/>
          <w:sz w:val="24"/>
          <w:szCs w:val="24"/>
          <w:lang w:val="en-US"/>
        </w:rPr>
        <w:t>: «You can get there by bus (boat, taxi and ...</w:t>
      </w:r>
      <w:proofErr w:type="gramStart"/>
      <w:r w:rsidRPr="00F47834">
        <w:rPr>
          <w:rFonts w:ascii="Times New Roman" w:hAnsi="Times New Roman" w:cs="Times New Roman"/>
          <w:sz w:val="24"/>
          <w:szCs w:val="24"/>
          <w:lang w:val="en-US"/>
        </w:rPr>
        <w:t>)»</w:t>
      </w:r>
      <w:proofErr w:type="gramEnd"/>
      <w:r w:rsidRPr="00F4783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47834">
        <w:rPr>
          <w:rFonts w:ascii="Times New Roman" w:hAnsi="Times New Roman" w:cs="Times New Roman"/>
          <w:sz w:val="24"/>
          <w:szCs w:val="24"/>
        </w:rPr>
        <w:t>Дети снова начинают двигаться по кругу до тех пор, пока не услышат «</w:t>
      </w:r>
      <w:proofErr w:type="spellStart"/>
      <w:r w:rsidRPr="00F47834">
        <w:rPr>
          <w:rFonts w:ascii="Times New Roman" w:hAnsi="Times New Roman" w:cs="Times New Roman"/>
          <w:sz w:val="24"/>
          <w:szCs w:val="24"/>
        </w:rPr>
        <w:t>Stop</w:t>
      </w:r>
      <w:proofErr w:type="spellEnd"/>
      <w:r w:rsidRPr="00F47834">
        <w:rPr>
          <w:rFonts w:ascii="Times New Roman" w:hAnsi="Times New Roman" w:cs="Times New Roman"/>
          <w:sz w:val="24"/>
          <w:szCs w:val="24"/>
        </w:rPr>
        <w:t xml:space="preserve">!». Учитель останавливает движение таким образом, чтобы все пары имели возможность обменяться вопросом и ответом. </w:t>
      </w:r>
      <w:r w:rsidRPr="00F47834">
        <w:rPr>
          <w:rFonts w:ascii="Times New Roman" w:hAnsi="Times New Roman" w:cs="Times New Roman"/>
          <w:sz w:val="24"/>
          <w:szCs w:val="24"/>
        </w:rPr>
        <w:br/>
        <w:t xml:space="preserve">В 6 классах, изучая тему «Животные в нашей жизни», учащимся можно предложить игру «А </w:t>
      </w:r>
      <w:proofErr w:type="spellStart"/>
      <w:r w:rsidRPr="00F47834">
        <w:rPr>
          <w:rFonts w:ascii="Times New Roman" w:hAnsi="Times New Roman" w:cs="Times New Roman"/>
          <w:sz w:val="24"/>
          <w:szCs w:val="24"/>
        </w:rPr>
        <w:t>birthdayparty</w:t>
      </w:r>
      <w:proofErr w:type="spellEnd"/>
      <w:r w:rsidRPr="00F47834">
        <w:rPr>
          <w:rFonts w:ascii="Times New Roman" w:hAnsi="Times New Roman" w:cs="Times New Roman"/>
          <w:sz w:val="24"/>
          <w:szCs w:val="24"/>
        </w:rPr>
        <w:t>». Учитель</w:t>
      </w:r>
      <w:r w:rsidRPr="003A4A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7834">
        <w:rPr>
          <w:rFonts w:ascii="Times New Roman" w:hAnsi="Times New Roman" w:cs="Times New Roman"/>
          <w:sz w:val="24"/>
          <w:szCs w:val="24"/>
        </w:rPr>
        <w:t>выбирает</w:t>
      </w:r>
      <w:r w:rsidRPr="003A4A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7834">
        <w:rPr>
          <w:rFonts w:ascii="Times New Roman" w:hAnsi="Times New Roman" w:cs="Times New Roman"/>
          <w:sz w:val="24"/>
          <w:szCs w:val="24"/>
        </w:rPr>
        <w:t>водящего</w:t>
      </w:r>
      <w:r w:rsidRPr="003A4A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7834">
        <w:rPr>
          <w:rFonts w:ascii="Times New Roman" w:hAnsi="Times New Roman" w:cs="Times New Roman"/>
          <w:sz w:val="24"/>
          <w:szCs w:val="24"/>
        </w:rPr>
        <w:t>и</w:t>
      </w:r>
      <w:r w:rsidRPr="003A4A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7834">
        <w:rPr>
          <w:rFonts w:ascii="Times New Roman" w:hAnsi="Times New Roman" w:cs="Times New Roman"/>
          <w:sz w:val="24"/>
          <w:szCs w:val="24"/>
        </w:rPr>
        <w:t>говорит</w:t>
      </w:r>
      <w:r w:rsidRPr="003A4A8D">
        <w:rPr>
          <w:rFonts w:ascii="Times New Roman" w:hAnsi="Times New Roman" w:cs="Times New Roman"/>
          <w:sz w:val="24"/>
          <w:szCs w:val="24"/>
          <w:lang w:val="en-US"/>
        </w:rPr>
        <w:t xml:space="preserve">: «Alinahas a birthdaytoday. </w:t>
      </w:r>
      <w:r w:rsidRPr="00F47834">
        <w:rPr>
          <w:rFonts w:ascii="Times New Roman" w:hAnsi="Times New Roman" w:cs="Times New Roman"/>
          <w:sz w:val="24"/>
          <w:szCs w:val="24"/>
          <w:lang w:val="en-US"/>
        </w:rPr>
        <w:t>Children let us have a birthday party. Get</w:t>
      </w:r>
      <w:r w:rsidRPr="003A4A8D">
        <w:rPr>
          <w:rFonts w:ascii="Times New Roman" w:hAnsi="Times New Roman" w:cs="Times New Roman"/>
          <w:sz w:val="24"/>
          <w:szCs w:val="24"/>
        </w:rPr>
        <w:t xml:space="preserve"> </w:t>
      </w:r>
      <w:r w:rsidRPr="00F47834"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Pr="003A4A8D">
        <w:rPr>
          <w:rFonts w:ascii="Times New Roman" w:hAnsi="Times New Roman" w:cs="Times New Roman"/>
          <w:sz w:val="24"/>
          <w:szCs w:val="24"/>
        </w:rPr>
        <w:t xml:space="preserve"> </w:t>
      </w:r>
      <w:r w:rsidRPr="00F47834">
        <w:rPr>
          <w:rFonts w:ascii="Times New Roman" w:hAnsi="Times New Roman" w:cs="Times New Roman"/>
          <w:sz w:val="24"/>
          <w:szCs w:val="24"/>
          <w:lang w:val="en-US"/>
        </w:rPr>
        <w:t>presents</w:t>
      </w:r>
      <w:r w:rsidRPr="003A4A8D">
        <w:rPr>
          <w:rFonts w:ascii="Times New Roman" w:hAnsi="Times New Roman" w:cs="Times New Roman"/>
          <w:sz w:val="24"/>
          <w:szCs w:val="24"/>
        </w:rPr>
        <w:t xml:space="preserve"> </w:t>
      </w:r>
      <w:r w:rsidRPr="00F47834">
        <w:rPr>
          <w:rFonts w:ascii="Times New Roman" w:hAnsi="Times New Roman" w:cs="Times New Roman"/>
          <w:sz w:val="24"/>
          <w:szCs w:val="24"/>
          <w:lang w:val="en-US"/>
        </w:rPr>
        <w:t>ready</w:t>
      </w:r>
      <w:r w:rsidRPr="003A4A8D">
        <w:rPr>
          <w:rFonts w:ascii="Times New Roman" w:hAnsi="Times New Roman" w:cs="Times New Roman"/>
          <w:sz w:val="24"/>
          <w:szCs w:val="24"/>
        </w:rPr>
        <w:t xml:space="preserve">». </w:t>
      </w:r>
      <w:r w:rsidRPr="00F47834">
        <w:rPr>
          <w:rFonts w:ascii="Times New Roman" w:hAnsi="Times New Roman" w:cs="Times New Roman"/>
          <w:sz w:val="24"/>
          <w:szCs w:val="24"/>
        </w:rPr>
        <w:t>Учащиеся по очереди дарят какое-то животное со словами: «</w:t>
      </w:r>
      <w:proofErr w:type="spellStart"/>
      <w:r w:rsidRPr="00F47834">
        <w:rPr>
          <w:rFonts w:ascii="Times New Roman" w:hAnsi="Times New Roman" w:cs="Times New Roman"/>
          <w:sz w:val="24"/>
          <w:szCs w:val="24"/>
        </w:rPr>
        <w:t>Goodafternoon</w:t>
      </w:r>
      <w:proofErr w:type="spellEnd"/>
      <w:r w:rsidRPr="00F47834">
        <w:rPr>
          <w:rFonts w:ascii="Times New Roman" w:hAnsi="Times New Roman" w:cs="Times New Roman"/>
          <w:sz w:val="24"/>
          <w:szCs w:val="24"/>
        </w:rPr>
        <w:t xml:space="preserve">! </w:t>
      </w:r>
      <w:r w:rsidRPr="00F47834">
        <w:rPr>
          <w:rFonts w:ascii="Times New Roman" w:hAnsi="Times New Roman" w:cs="Times New Roman"/>
          <w:sz w:val="24"/>
          <w:szCs w:val="24"/>
          <w:lang w:val="en-US"/>
        </w:rPr>
        <w:t xml:space="preserve">I wish you many happy returns of the day. Here is my present for you. </w:t>
      </w:r>
      <w:proofErr w:type="spellStart"/>
      <w:r w:rsidRPr="00F47834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F47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83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47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834">
        <w:rPr>
          <w:rFonts w:ascii="Times New Roman" w:hAnsi="Times New Roman" w:cs="Times New Roman"/>
          <w:sz w:val="24"/>
          <w:szCs w:val="24"/>
        </w:rPr>
        <w:t>whale</w:t>
      </w:r>
      <w:proofErr w:type="spellEnd"/>
      <w:r w:rsidRPr="00F4783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47834">
        <w:rPr>
          <w:rFonts w:ascii="Times New Roman" w:hAnsi="Times New Roman" w:cs="Times New Roman"/>
          <w:sz w:val="24"/>
          <w:szCs w:val="24"/>
        </w:rPr>
        <w:t>monkeyand</w:t>
      </w:r>
      <w:proofErr w:type="spellEnd"/>
      <w:r w:rsidRPr="00F47834">
        <w:rPr>
          <w:rFonts w:ascii="Times New Roman" w:hAnsi="Times New Roman" w:cs="Times New Roman"/>
          <w:sz w:val="24"/>
          <w:szCs w:val="24"/>
        </w:rPr>
        <w:t xml:space="preserve"> ...)!». После того как все ребята поздравили Алину, она говорит: «I </w:t>
      </w:r>
      <w:proofErr w:type="spellStart"/>
      <w:r w:rsidRPr="00F47834">
        <w:rPr>
          <w:rFonts w:ascii="Times New Roman" w:hAnsi="Times New Roman" w:cs="Times New Roman"/>
          <w:sz w:val="24"/>
          <w:szCs w:val="24"/>
        </w:rPr>
        <w:t>likeallmypresents</w:t>
      </w:r>
      <w:proofErr w:type="spellEnd"/>
      <w:r w:rsidRPr="00F47834">
        <w:rPr>
          <w:rFonts w:ascii="Times New Roman" w:hAnsi="Times New Roman" w:cs="Times New Roman"/>
          <w:sz w:val="24"/>
          <w:szCs w:val="24"/>
        </w:rPr>
        <w:t xml:space="preserve">. </w:t>
      </w:r>
      <w:r w:rsidRPr="00F47834">
        <w:rPr>
          <w:rFonts w:ascii="Times New Roman" w:hAnsi="Times New Roman" w:cs="Times New Roman"/>
          <w:sz w:val="24"/>
          <w:szCs w:val="24"/>
          <w:lang w:val="en-US"/>
        </w:rPr>
        <w:t>I like the whale (monkey and...)! Thank you very much</w:t>
      </w:r>
      <w:proofErr w:type="gramStart"/>
      <w:r w:rsidRPr="00F47834">
        <w:rPr>
          <w:rFonts w:ascii="Times New Roman" w:hAnsi="Times New Roman" w:cs="Times New Roman"/>
          <w:sz w:val="24"/>
          <w:szCs w:val="24"/>
          <w:lang w:val="en-US"/>
        </w:rPr>
        <w:t>!»</w:t>
      </w:r>
      <w:proofErr w:type="gramEnd"/>
      <w:r w:rsidRPr="00F4783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47834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F47834">
        <w:rPr>
          <w:rFonts w:ascii="Times New Roman" w:hAnsi="Times New Roman" w:cs="Times New Roman"/>
          <w:sz w:val="24"/>
          <w:szCs w:val="24"/>
        </w:rPr>
        <w:t>Эту же игру можно предложить в другом варианте. «Алина собирается открыть зоопарк. Что бы вы предложили ей купить для зоопарка?». Учащиеся по очереди говорят: «</w:t>
      </w:r>
      <w:proofErr w:type="spellStart"/>
      <w:r w:rsidRPr="00F47834">
        <w:rPr>
          <w:rFonts w:ascii="Times New Roman" w:hAnsi="Times New Roman" w:cs="Times New Roman"/>
          <w:sz w:val="24"/>
          <w:szCs w:val="24"/>
        </w:rPr>
        <w:t>Alina</w:t>
      </w:r>
      <w:proofErr w:type="spellEnd"/>
      <w:r w:rsidR="00A90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83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A90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834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A90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834">
        <w:rPr>
          <w:rFonts w:ascii="Times New Roman" w:hAnsi="Times New Roman" w:cs="Times New Roman"/>
          <w:sz w:val="24"/>
          <w:szCs w:val="24"/>
        </w:rPr>
        <w:t>buy</w:t>
      </w:r>
      <w:proofErr w:type="spellEnd"/>
      <w:r w:rsidRPr="00F47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83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47834">
        <w:rPr>
          <w:rFonts w:ascii="Times New Roman" w:hAnsi="Times New Roman" w:cs="Times New Roman"/>
          <w:sz w:val="24"/>
          <w:szCs w:val="24"/>
        </w:rPr>
        <w:t xml:space="preserve"> ... </w:t>
      </w:r>
      <w:proofErr w:type="spellStart"/>
      <w:r w:rsidRPr="00F47834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F47834">
        <w:rPr>
          <w:rFonts w:ascii="Times New Roman" w:hAnsi="Times New Roman" w:cs="Times New Roman"/>
          <w:sz w:val="24"/>
          <w:szCs w:val="24"/>
        </w:rPr>
        <w:t xml:space="preserve"> ...». Алина заслушивает предложения и в конце говорит: «</w:t>
      </w:r>
      <w:proofErr w:type="spellStart"/>
      <w:r w:rsidRPr="00F4783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A90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834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="00A90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834">
        <w:rPr>
          <w:rFonts w:ascii="Times New Roman" w:hAnsi="Times New Roman" w:cs="Times New Roman"/>
          <w:sz w:val="24"/>
          <w:szCs w:val="24"/>
        </w:rPr>
        <w:t>I’ll</w:t>
      </w:r>
      <w:proofErr w:type="spellEnd"/>
      <w:r w:rsidR="00A90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834">
        <w:rPr>
          <w:rFonts w:ascii="Times New Roman" w:hAnsi="Times New Roman" w:cs="Times New Roman"/>
          <w:sz w:val="24"/>
          <w:szCs w:val="24"/>
        </w:rPr>
        <w:t>buy</w:t>
      </w:r>
      <w:proofErr w:type="spellEnd"/>
      <w:r w:rsidRPr="00F47834">
        <w:rPr>
          <w:rFonts w:ascii="Times New Roman" w:hAnsi="Times New Roman" w:cs="Times New Roman"/>
          <w:sz w:val="24"/>
          <w:szCs w:val="24"/>
        </w:rPr>
        <w:t xml:space="preserve"> ... ». </w:t>
      </w:r>
      <w:r w:rsidRPr="00F47834">
        <w:rPr>
          <w:rFonts w:ascii="Times New Roman" w:hAnsi="Times New Roman" w:cs="Times New Roman"/>
          <w:sz w:val="24"/>
          <w:szCs w:val="24"/>
        </w:rPr>
        <w:br/>
        <w:t>Также можно предложить игру «</w:t>
      </w:r>
      <w:proofErr w:type="spellStart"/>
      <w:r w:rsidRPr="00F4783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A90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83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47834">
        <w:rPr>
          <w:rFonts w:ascii="Times New Roman" w:hAnsi="Times New Roman" w:cs="Times New Roman"/>
          <w:sz w:val="24"/>
          <w:szCs w:val="24"/>
        </w:rPr>
        <w:t xml:space="preserve"> ...</w:t>
      </w:r>
      <w:proofErr w:type="gramStart"/>
      <w:r w:rsidRPr="00F47834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F47834">
        <w:rPr>
          <w:rFonts w:ascii="Times New Roman" w:hAnsi="Times New Roman" w:cs="Times New Roman"/>
          <w:sz w:val="24"/>
          <w:szCs w:val="24"/>
        </w:rPr>
        <w:t xml:space="preserve">». Ведущий изображает какое-либо животное. Он совершает различные действия, характерные для этого животного. Другие ученики стараются угадать, какое животное он изображает. </w:t>
      </w:r>
      <w:proofErr w:type="gramStart"/>
      <w:r w:rsidRPr="00F47834">
        <w:rPr>
          <w:rFonts w:ascii="Times New Roman" w:hAnsi="Times New Roman" w:cs="Times New Roman"/>
          <w:sz w:val="24"/>
          <w:szCs w:val="24"/>
        </w:rPr>
        <w:t>Угадавший</w:t>
      </w:r>
      <w:proofErr w:type="gramEnd"/>
      <w:r w:rsidRPr="00F47834">
        <w:rPr>
          <w:rFonts w:ascii="Times New Roman" w:hAnsi="Times New Roman" w:cs="Times New Roman"/>
          <w:sz w:val="24"/>
          <w:szCs w:val="24"/>
        </w:rPr>
        <w:t xml:space="preserve"> становится ведущим. </w:t>
      </w:r>
      <w:r w:rsidRPr="00F47834">
        <w:rPr>
          <w:rFonts w:ascii="Times New Roman" w:hAnsi="Times New Roman" w:cs="Times New Roman"/>
          <w:sz w:val="24"/>
          <w:szCs w:val="24"/>
        </w:rPr>
        <w:br/>
      </w:r>
      <w:r w:rsidRPr="00F47834">
        <w:rPr>
          <w:rFonts w:ascii="Times New Roman" w:hAnsi="Times New Roman" w:cs="Times New Roman"/>
          <w:sz w:val="24"/>
          <w:szCs w:val="24"/>
        </w:rPr>
        <w:br/>
      </w:r>
      <w:r w:rsidRPr="00021275">
        <w:rPr>
          <w:rFonts w:ascii="Times New Roman" w:hAnsi="Times New Roman" w:cs="Times New Roman"/>
          <w:sz w:val="24"/>
          <w:szCs w:val="24"/>
          <w:u w:val="single"/>
        </w:rPr>
        <w:t>Цифры.</w:t>
      </w:r>
      <w:r w:rsidRPr="00F47834">
        <w:rPr>
          <w:rFonts w:ascii="Times New Roman" w:hAnsi="Times New Roman" w:cs="Times New Roman"/>
          <w:sz w:val="24"/>
          <w:szCs w:val="24"/>
        </w:rPr>
        <w:br/>
      </w:r>
      <w:r w:rsidRPr="00F47834">
        <w:rPr>
          <w:rFonts w:ascii="Times New Roman" w:hAnsi="Times New Roman" w:cs="Times New Roman"/>
          <w:sz w:val="24"/>
          <w:szCs w:val="24"/>
        </w:rPr>
        <w:br/>
        <w:t xml:space="preserve">Цель: повторение количественных числительных. </w:t>
      </w:r>
      <w:r w:rsidRPr="00F47834">
        <w:rPr>
          <w:rFonts w:ascii="Times New Roman" w:hAnsi="Times New Roman" w:cs="Times New Roman"/>
          <w:sz w:val="24"/>
          <w:szCs w:val="24"/>
        </w:rPr>
        <w:br/>
        <w:t xml:space="preserve">Ход игры: образуются две команды. Справа и слева записывается вразброску одинаковое количество цифр. Учитель называет цифры одну за другой. Представители команд должны быстро найти и вычеркнуть названную цифру на своей половине доски. Выигрывает команда, быстрее справившаяся с заданием. </w:t>
      </w:r>
      <w:r w:rsidRPr="00F47834">
        <w:rPr>
          <w:rFonts w:ascii="Times New Roman" w:hAnsi="Times New Roman" w:cs="Times New Roman"/>
          <w:sz w:val="24"/>
          <w:szCs w:val="24"/>
        </w:rPr>
        <w:br/>
      </w:r>
      <w:r w:rsidRPr="00F47834">
        <w:rPr>
          <w:rFonts w:ascii="Times New Roman" w:hAnsi="Times New Roman" w:cs="Times New Roman"/>
          <w:sz w:val="24"/>
          <w:szCs w:val="24"/>
        </w:rPr>
        <w:br/>
        <w:t xml:space="preserve">Числительные. </w:t>
      </w:r>
      <w:r w:rsidRPr="00F47834">
        <w:rPr>
          <w:rFonts w:ascii="Times New Roman" w:hAnsi="Times New Roman" w:cs="Times New Roman"/>
          <w:sz w:val="24"/>
          <w:szCs w:val="24"/>
        </w:rPr>
        <w:br/>
      </w:r>
      <w:r w:rsidRPr="00F47834">
        <w:rPr>
          <w:rFonts w:ascii="Times New Roman" w:hAnsi="Times New Roman" w:cs="Times New Roman"/>
          <w:sz w:val="24"/>
          <w:szCs w:val="24"/>
        </w:rPr>
        <w:br/>
        <w:t xml:space="preserve">Цель: закрепление количественных и порядковых числительных. </w:t>
      </w:r>
      <w:r w:rsidRPr="00F47834">
        <w:rPr>
          <w:rFonts w:ascii="Times New Roman" w:hAnsi="Times New Roman" w:cs="Times New Roman"/>
          <w:sz w:val="24"/>
          <w:szCs w:val="24"/>
        </w:rPr>
        <w:br/>
        <w:t xml:space="preserve">Ход игры: образуется две команды. Учитель называет порядковое или количественное числительное. Первая команда должна назвать предыдущее число, вторая – последующее (соответственно порядковое или количественное числительное). За каждую ошибку </w:t>
      </w:r>
      <w:r w:rsidRPr="00F47834">
        <w:rPr>
          <w:rFonts w:ascii="Times New Roman" w:hAnsi="Times New Roman" w:cs="Times New Roman"/>
          <w:sz w:val="24"/>
          <w:szCs w:val="24"/>
        </w:rPr>
        <w:lastRenderedPageBreak/>
        <w:t xml:space="preserve">команда получает штрафное очко. Выигрывает команда, получившая меньшее количество штрафных очков. </w:t>
      </w:r>
      <w:r w:rsidRPr="00F47834">
        <w:rPr>
          <w:rFonts w:ascii="Times New Roman" w:hAnsi="Times New Roman" w:cs="Times New Roman"/>
          <w:sz w:val="24"/>
          <w:szCs w:val="24"/>
        </w:rPr>
        <w:br/>
      </w:r>
      <w:r w:rsidRPr="00F47834">
        <w:rPr>
          <w:rFonts w:ascii="Times New Roman" w:hAnsi="Times New Roman" w:cs="Times New Roman"/>
          <w:sz w:val="24"/>
          <w:szCs w:val="24"/>
        </w:rPr>
        <w:br/>
        <w:t xml:space="preserve">Цвета </w:t>
      </w:r>
      <w:r w:rsidRPr="00F47834">
        <w:rPr>
          <w:rFonts w:ascii="Times New Roman" w:hAnsi="Times New Roman" w:cs="Times New Roman"/>
          <w:sz w:val="24"/>
          <w:szCs w:val="24"/>
        </w:rPr>
        <w:br/>
      </w:r>
      <w:r w:rsidRPr="00F47834">
        <w:rPr>
          <w:rFonts w:ascii="Times New Roman" w:hAnsi="Times New Roman" w:cs="Times New Roman"/>
          <w:sz w:val="24"/>
          <w:szCs w:val="24"/>
        </w:rPr>
        <w:br/>
        <w:t xml:space="preserve">Цель: закрепление лексики по пройденным темам. </w:t>
      </w:r>
      <w:r w:rsidRPr="00F47834">
        <w:rPr>
          <w:rFonts w:ascii="Times New Roman" w:hAnsi="Times New Roman" w:cs="Times New Roman"/>
          <w:sz w:val="24"/>
          <w:szCs w:val="24"/>
        </w:rPr>
        <w:br/>
        <w:t xml:space="preserve">Ход игры: ставится задача назвать предметы одного цвета. Выигрывает команда, которая сумеет назвать больше предметов, животных и т.д. одного цвета. </w:t>
      </w:r>
      <w:r w:rsidRPr="00F47834">
        <w:rPr>
          <w:rFonts w:ascii="Times New Roman" w:hAnsi="Times New Roman" w:cs="Times New Roman"/>
          <w:sz w:val="24"/>
          <w:szCs w:val="24"/>
        </w:rPr>
        <w:br/>
        <w:t>Таким образом, педагогический потенциал любой игры состоит в том, чтобы вызвать у школьников интерес, стимулировать их умственную и речевую активность, направленную на закрепление новых лексических единиц, создавать атмосферу соперничества и сотрудничества в ходе выполнения того или иного упражнения.</w:t>
      </w:r>
    </w:p>
    <w:p w:rsidR="00BE6FB9" w:rsidRPr="00F47834" w:rsidRDefault="00BE6FB9" w:rsidP="00021275">
      <w:pPr>
        <w:rPr>
          <w:rFonts w:ascii="Times New Roman" w:hAnsi="Times New Roman" w:cs="Times New Roman"/>
          <w:sz w:val="24"/>
          <w:szCs w:val="24"/>
        </w:rPr>
      </w:pPr>
      <w:r w:rsidRPr="00F47834">
        <w:rPr>
          <w:rFonts w:ascii="Times New Roman" w:hAnsi="Times New Roman" w:cs="Times New Roman"/>
          <w:sz w:val="24"/>
          <w:szCs w:val="24"/>
        </w:rPr>
        <w:t xml:space="preserve">СОБЕРИ КАРТИНКУ. </w:t>
      </w:r>
      <w:r w:rsidRPr="00F47834">
        <w:rPr>
          <w:rFonts w:ascii="Times New Roman" w:hAnsi="Times New Roman" w:cs="Times New Roman"/>
          <w:sz w:val="24"/>
          <w:szCs w:val="24"/>
        </w:rPr>
        <w:br/>
        <w:t xml:space="preserve">Каждой команде дается конверт, в котором находятся 12 частей от картинки. Нужно быстро собрать картинку и дать ее описание с помощью структур I </w:t>
      </w:r>
      <w:proofErr w:type="spellStart"/>
      <w:r w:rsidRPr="00F47834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F47834">
        <w:rPr>
          <w:rFonts w:ascii="Times New Roman" w:hAnsi="Times New Roman" w:cs="Times New Roman"/>
          <w:sz w:val="24"/>
          <w:szCs w:val="24"/>
        </w:rPr>
        <w:t xml:space="preserve"> … </w:t>
      </w:r>
      <w:r w:rsidRPr="00F47834">
        <w:rPr>
          <w:rFonts w:ascii="Times New Roman" w:hAnsi="Times New Roman" w:cs="Times New Roman"/>
          <w:sz w:val="24"/>
          <w:szCs w:val="24"/>
          <w:lang w:val="en-US"/>
        </w:rPr>
        <w:t xml:space="preserve">This is … He has got… .…She has got …. It is blue (grey, etc.) </w:t>
      </w:r>
      <w:r w:rsidRPr="00F47834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F47834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F47834">
        <w:rPr>
          <w:rFonts w:ascii="Times New Roman" w:hAnsi="Times New Roman" w:cs="Times New Roman"/>
          <w:sz w:val="24"/>
          <w:szCs w:val="24"/>
        </w:rPr>
        <w:t xml:space="preserve">СОБЕРИ БУКЕТ. </w:t>
      </w:r>
      <w:r w:rsidRPr="00F47834">
        <w:rPr>
          <w:rFonts w:ascii="Times New Roman" w:hAnsi="Times New Roman" w:cs="Times New Roman"/>
          <w:sz w:val="24"/>
          <w:szCs w:val="24"/>
        </w:rPr>
        <w:br/>
        <w:t xml:space="preserve">Оборудование: живые или искусственные цветы или осенние листья. </w:t>
      </w:r>
      <w:r w:rsidRPr="00F47834">
        <w:rPr>
          <w:rFonts w:ascii="Times New Roman" w:hAnsi="Times New Roman" w:cs="Times New Roman"/>
          <w:sz w:val="24"/>
          <w:szCs w:val="24"/>
        </w:rPr>
        <w:br/>
        <w:t xml:space="preserve">Учитель: У каждого из вас есть любимый учитель. Давайте соберем букет для него. Только мы должны соблюдать одно условие: называть цвет каждого цветка или листочка правильно, иначе букет быстро завянет. </w:t>
      </w:r>
      <w:r w:rsidRPr="00F47834">
        <w:rPr>
          <w:rFonts w:ascii="Times New Roman" w:hAnsi="Times New Roman" w:cs="Times New Roman"/>
          <w:sz w:val="24"/>
          <w:szCs w:val="24"/>
        </w:rPr>
        <w:br/>
        <w:t>Ученик</w:t>
      </w:r>
      <w:r w:rsidRPr="00F47834">
        <w:rPr>
          <w:rFonts w:ascii="Times New Roman" w:hAnsi="Times New Roman" w:cs="Times New Roman"/>
          <w:sz w:val="24"/>
          <w:szCs w:val="24"/>
          <w:lang w:val="en-US"/>
        </w:rPr>
        <w:t xml:space="preserve">: This is a red flower. This is a yellow flower. </w:t>
      </w:r>
      <w:proofErr w:type="spellStart"/>
      <w:r w:rsidRPr="00F47834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F47834">
        <w:rPr>
          <w:rFonts w:ascii="Times New Roman" w:hAnsi="Times New Roman" w:cs="Times New Roman"/>
          <w:sz w:val="24"/>
          <w:szCs w:val="24"/>
        </w:rPr>
        <w:t>.</w:t>
      </w:r>
    </w:p>
    <w:p w:rsidR="00F47834" w:rsidRPr="00F47834" w:rsidRDefault="00F47834" w:rsidP="00F47834">
      <w:pPr>
        <w:pStyle w:val="rtejustify"/>
        <w:spacing w:before="0" w:beforeAutospacing="0" w:after="0" w:afterAutospacing="0" w:line="276" w:lineRule="auto"/>
        <w:jc w:val="both"/>
        <w:textAlignment w:val="baseline"/>
      </w:pPr>
      <w:r w:rsidRPr="00F47834">
        <w:rPr>
          <w:rStyle w:val="a6"/>
          <w:bdr w:val="none" w:sz="0" w:space="0" w:color="auto" w:frame="1"/>
        </w:rPr>
        <w:t>“</w:t>
      </w:r>
      <w:proofErr w:type="spellStart"/>
      <w:r w:rsidRPr="00F47834">
        <w:rPr>
          <w:rStyle w:val="a6"/>
          <w:bdr w:val="none" w:sz="0" w:space="0" w:color="auto" w:frame="1"/>
        </w:rPr>
        <w:t>Lottery</w:t>
      </w:r>
      <w:proofErr w:type="spellEnd"/>
      <w:r w:rsidRPr="00F47834">
        <w:rPr>
          <w:rStyle w:val="a6"/>
          <w:bdr w:val="none" w:sz="0" w:space="0" w:color="auto" w:frame="1"/>
        </w:rPr>
        <w:t>”</w:t>
      </w:r>
    </w:p>
    <w:p w:rsidR="00F47834" w:rsidRPr="003A4A8D" w:rsidRDefault="00F47834" w:rsidP="00F47834">
      <w:pPr>
        <w:pStyle w:val="rtejustify"/>
        <w:spacing w:before="135" w:beforeAutospacing="0" w:after="135" w:afterAutospacing="0" w:line="276" w:lineRule="auto"/>
        <w:jc w:val="both"/>
        <w:textAlignment w:val="baseline"/>
      </w:pPr>
      <w:r w:rsidRPr="00F47834">
        <w:t>Представители команд по очереди достают из коробки карточки с написанными на них словами и распределяют их по категориям. Например</w:t>
      </w:r>
      <w:r w:rsidRPr="003A4A8D">
        <w:t>:</w:t>
      </w:r>
    </w:p>
    <w:p w:rsidR="00F47834" w:rsidRPr="003A4A8D" w:rsidRDefault="00F47834" w:rsidP="00F47834">
      <w:pPr>
        <w:pStyle w:val="rtejustify"/>
        <w:spacing w:before="135" w:beforeAutospacing="0" w:after="135" w:afterAutospacing="0" w:line="276" w:lineRule="auto"/>
        <w:jc w:val="both"/>
        <w:textAlignment w:val="baseline"/>
      </w:pPr>
      <w:r w:rsidRPr="003A4A8D">
        <w:t>“</w:t>
      </w:r>
      <w:r w:rsidRPr="00F47834">
        <w:rPr>
          <w:lang w:val="en-US"/>
        </w:rPr>
        <w:t>Clothes</w:t>
      </w:r>
      <w:r w:rsidRPr="003A4A8D">
        <w:t xml:space="preserve"> – </w:t>
      </w:r>
      <w:r w:rsidRPr="00F47834">
        <w:rPr>
          <w:lang w:val="en-US"/>
        </w:rPr>
        <w:t>Shoes</w:t>
      </w:r>
      <w:r w:rsidRPr="003A4A8D">
        <w:t xml:space="preserve">” </w:t>
      </w:r>
      <w:r w:rsidRPr="00F47834">
        <w:t>или</w:t>
      </w:r>
      <w:r w:rsidRPr="003A4A8D">
        <w:t xml:space="preserve"> “</w:t>
      </w:r>
      <w:r w:rsidRPr="00F47834">
        <w:rPr>
          <w:lang w:val="en-US"/>
        </w:rPr>
        <w:t>Healthy</w:t>
      </w:r>
      <w:r w:rsidRPr="003A4A8D">
        <w:t xml:space="preserve"> </w:t>
      </w:r>
      <w:r w:rsidRPr="00F47834">
        <w:rPr>
          <w:lang w:val="en-US"/>
        </w:rPr>
        <w:t>food</w:t>
      </w:r>
      <w:r w:rsidRPr="003A4A8D">
        <w:t xml:space="preserve"> – </w:t>
      </w:r>
      <w:r w:rsidRPr="00F47834">
        <w:rPr>
          <w:lang w:val="en-US"/>
        </w:rPr>
        <w:t>Unhealthy</w:t>
      </w:r>
      <w:r w:rsidRPr="003A4A8D">
        <w:t xml:space="preserve"> </w:t>
      </w:r>
      <w:r w:rsidRPr="00F47834">
        <w:rPr>
          <w:lang w:val="en-US"/>
        </w:rPr>
        <w:t>food</w:t>
      </w:r>
      <w:r w:rsidRPr="003A4A8D">
        <w:t>”</w:t>
      </w:r>
    </w:p>
    <w:p w:rsidR="00F47834" w:rsidRPr="003A4A8D" w:rsidRDefault="00F47834" w:rsidP="00F47834">
      <w:pPr>
        <w:pStyle w:val="rtejustify"/>
        <w:spacing w:before="0" w:beforeAutospacing="0" w:after="0" w:afterAutospacing="0" w:line="276" w:lineRule="auto"/>
        <w:jc w:val="both"/>
        <w:textAlignment w:val="baseline"/>
      </w:pPr>
      <w:r w:rsidRPr="003A4A8D">
        <w:rPr>
          <w:rStyle w:val="a6"/>
          <w:bdr w:val="none" w:sz="0" w:space="0" w:color="auto" w:frame="1"/>
        </w:rPr>
        <w:t>«</w:t>
      </w:r>
      <w:r w:rsidRPr="00F47834">
        <w:rPr>
          <w:rStyle w:val="a6"/>
          <w:bdr w:val="none" w:sz="0" w:space="0" w:color="auto" w:frame="1"/>
        </w:rPr>
        <w:t>Составь</w:t>
      </w:r>
      <w:r w:rsidR="00A90EE4">
        <w:rPr>
          <w:rStyle w:val="a6"/>
          <w:bdr w:val="none" w:sz="0" w:space="0" w:color="auto" w:frame="1"/>
        </w:rPr>
        <w:t xml:space="preserve"> </w:t>
      </w:r>
      <w:r w:rsidRPr="00F47834">
        <w:rPr>
          <w:rStyle w:val="a6"/>
          <w:bdr w:val="none" w:sz="0" w:space="0" w:color="auto" w:frame="1"/>
        </w:rPr>
        <w:t>слово</w:t>
      </w:r>
      <w:r w:rsidRPr="003A4A8D">
        <w:rPr>
          <w:rStyle w:val="a6"/>
          <w:bdr w:val="none" w:sz="0" w:space="0" w:color="auto" w:frame="1"/>
        </w:rPr>
        <w:t>»</w:t>
      </w:r>
    </w:p>
    <w:p w:rsidR="00F47834" w:rsidRPr="00F47834" w:rsidRDefault="00F47834" w:rsidP="00F47834">
      <w:pPr>
        <w:pStyle w:val="rtejustify"/>
        <w:spacing w:before="135" w:beforeAutospacing="0" w:after="135" w:afterAutospacing="0" w:line="276" w:lineRule="auto"/>
        <w:jc w:val="both"/>
        <w:textAlignment w:val="baseline"/>
      </w:pPr>
      <w:r w:rsidRPr="00F47834">
        <w:t>Каждому из играющих учеников выдаём листок с нарисованной цепочкой квадратиков и набор картонных квадратов с буквами алфавита. Учитель (ведущий) называет слово на русском языке или показывает рисунок с изображением какого-либо предмета. Ученики произносят слово на английском, а затем выкладывают слово из выданных букв [6].</w:t>
      </w:r>
    </w:p>
    <w:p w:rsidR="00F47834" w:rsidRPr="00F47834" w:rsidRDefault="00F47834" w:rsidP="00F47834">
      <w:pPr>
        <w:pStyle w:val="rtejustify"/>
        <w:spacing w:before="0" w:beforeAutospacing="0" w:after="0" w:afterAutospacing="0" w:line="276" w:lineRule="auto"/>
        <w:jc w:val="both"/>
        <w:textAlignment w:val="baseline"/>
      </w:pPr>
      <w:r w:rsidRPr="00F47834">
        <w:t xml:space="preserve">Для развития у обучающихся навыков применения грамматических конструкций используются </w:t>
      </w:r>
      <w:r w:rsidRPr="00F47834">
        <w:rPr>
          <w:rStyle w:val="a5"/>
          <w:bdr w:val="none" w:sz="0" w:space="0" w:color="auto" w:frame="1"/>
        </w:rPr>
        <w:t>грамматические игры</w:t>
      </w:r>
      <w:r w:rsidRPr="00F47834">
        <w:t>. Благодаря использованию в обучении грамматических игр, ученики успешно преодолевают языковой барьер, за счет создания естественной языковой среды учителем.</w:t>
      </w:r>
    </w:p>
    <w:p w:rsidR="00F47834" w:rsidRPr="00F47834" w:rsidRDefault="00F47834" w:rsidP="00F47834">
      <w:pPr>
        <w:pStyle w:val="rtejustify"/>
        <w:spacing w:before="0" w:beforeAutospacing="0" w:after="0" w:afterAutospacing="0" w:line="276" w:lineRule="auto"/>
        <w:jc w:val="both"/>
        <w:textAlignment w:val="baseline"/>
      </w:pPr>
      <w:r w:rsidRPr="00F47834">
        <w:rPr>
          <w:rStyle w:val="a6"/>
          <w:bdr w:val="none" w:sz="0" w:space="0" w:color="auto" w:frame="1"/>
        </w:rPr>
        <w:t>“</w:t>
      </w:r>
      <w:proofErr w:type="spellStart"/>
      <w:r w:rsidRPr="00F47834">
        <w:rPr>
          <w:rStyle w:val="a6"/>
          <w:bdr w:val="none" w:sz="0" w:space="0" w:color="auto" w:frame="1"/>
        </w:rPr>
        <w:t>Whoiswho</w:t>
      </w:r>
      <w:proofErr w:type="spellEnd"/>
      <w:r w:rsidRPr="00F47834">
        <w:rPr>
          <w:rStyle w:val="a6"/>
          <w:bdr w:val="none" w:sz="0" w:space="0" w:color="auto" w:frame="1"/>
        </w:rPr>
        <w:t>?”</w:t>
      </w:r>
    </w:p>
    <w:p w:rsidR="00F47834" w:rsidRPr="00F47834" w:rsidRDefault="00F47834" w:rsidP="00F47834">
      <w:pPr>
        <w:pStyle w:val="rtejustify"/>
        <w:spacing w:before="135" w:beforeAutospacing="0" w:after="135" w:afterAutospacing="0" w:line="276" w:lineRule="auto"/>
        <w:jc w:val="both"/>
        <w:textAlignment w:val="baseline"/>
      </w:pPr>
      <w:r w:rsidRPr="00F47834">
        <w:t>Учитель вместе с одним учеником задумывают известного человека или одноклассника. Остальные ученики должны отгадать персонажа, используя языковые конструкции при ответе на вопрос учителя:</w:t>
      </w:r>
    </w:p>
    <w:p w:rsidR="00F47834" w:rsidRPr="00F47834" w:rsidRDefault="00F47834" w:rsidP="00F47834">
      <w:pPr>
        <w:pStyle w:val="rtejustify"/>
        <w:spacing w:before="135" w:beforeAutospacing="0" w:after="135" w:afterAutospacing="0" w:line="276" w:lineRule="auto"/>
        <w:jc w:val="both"/>
        <w:textAlignment w:val="baseline"/>
        <w:rPr>
          <w:lang w:val="en-US"/>
        </w:rPr>
      </w:pPr>
      <w:r w:rsidRPr="00F47834">
        <w:rPr>
          <w:lang w:val="en-US"/>
        </w:rPr>
        <w:t>Is he (she) taller than me? – Yes, he is.</w:t>
      </w:r>
    </w:p>
    <w:p w:rsidR="00F47834" w:rsidRPr="00F47834" w:rsidRDefault="00F47834" w:rsidP="00F47834">
      <w:pPr>
        <w:pStyle w:val="rtejustify"/>
        <w:spacing w:before="135" w:beforeAutospacing="0" w:after="135" w:afterAutospacing="0" w:line="276" w:lineRule="auto"/>
        <w:jc w:val="both"/>
        <w:textAlignment w:val="baseline"/>
        <w:rPr>
          <w:lang w:val="en-US"/>
        </w:rPr>
      </w:pPr>
      <w:r w:rsidRPr="00F47834">
        <w:rPr>
          <w:lang w:val="en-US"/>
        </w:rPr>
        <w:lastRenderedPageBreak/>
        <w:t>Does he (she) study better than me? – No, he doesn`t.</w:t>
      </w:r>
    </w:p>
    <w:p w:rsidR="00F47834" w:rsidRPr="00F47834" w:rsidRDefault="00F47834" w:rsidP="00F47834">
      <w:pPr>
        <w:pStyle w:val="rtejustify"/>
        <w:spacing w:before="0" w:beforeAutospacing="0" w:after="0" w:afterAutospacing="0" w:line="276" w:lineRule="auto"/>
        <w:jc w:val="both"/>
        <w:textAlignment w:val="baseline"/>
      </w:pPr>
      <w:r w:rsidRPr="00F47834">
        <w:rPr>
          <w:rStyle w:val="a6"/>
          <w:bdr w:val="none" w:sz="0" w:space="0" w:color="auto" w:frame="1"/>
        </w:rPr>
        <w:t xml:space="preserve">“I </w:t>
      </w:r>
      <w:proofErr w:type="spellStart"/>
      <w:r w:rsidRPr="00F47834">
        <w:rPr>
          <w:rStyle w:val="a6"/>
          <w:bdr w:val="none" w:sz="0" w:space="0" w:color="auto" w:frame="1"/>
        </w:rPr>
        <w:t>can</w:t>
      </w:r>
      <w:proofErr w:type="spellEnd"/>
      <w:r w:rsidRPr="00F47834">
        <w:rPr>
          <w:rStyle w:val="a6"/>
          <w:bdr w:val="none" w:sz="0" w:space="0" w:color="auto" w:frame="1"/>
        </w:rPr>
        <w:t xml:space="preserve"> …”</w:t>
      </w:r>
    </w:p>
    <w:p w:rsidR="00F47834" w:rsidRPr="00F47834" w:rsidRDefault="00F47834" w:rsidP="00F47834">
      <w:pPr>
        <w:pStyle w:val="rtejustify"/>
        <w:spacing w:before="135" w:beforeAutospacing="0" w:after="135" w:afterAutospacing="0" w:line="276" w:lineRule="auto"/>
        <w:jc w:val="both"/>
        <w:textAlignment w:val="baseline"/>
      </w:pPr>
      <w:r w:rsidRPr="00F47834">
        <w:t>После прохождения темы урока, например, спорт, учитель задает вопрос:</w:t>
      </w:r>
    </w:p>
    <w:p w:rsidR="00F47834" w:rsidRPr="00F47834" w:rsidRDefault="00F47834" w:rsidP="00F47834">
      <w:pPr>
        <w:pStyle w:val="rtejustify"/>
        <w:spacing w:before="0" w:beforeAutospacing="0" w:after="0" w:afterAutospacing="0" w:line="276" w:lineRule="auto"/>
        <w:jc w:val="both"/>
        <w:textAlignment w:val="baseline"/>
      </w:pPr>
      <w:proofErr w:type="spellStart"/>
      <w:r w:rsidRPr="00F47834">
        <w:t>What</w:t>
      </w:r>
      <w:proofErr w:type="spellEnd"/>
      <w:r w:rsidR="00A90EE4">
        <w:t xml:space="preserve"> </w:t>
      </w:r>
      <w:proofErr w:type="spellStart"/>
      <w:r w:rsidRPr="00F47834">
        <w:t>do</w:t>
      </w:r>
      <w:proofErr w:type="spellEnd"/>
      <w:r w:rsidR="00A90EE4">
        <w:t xml:space="preserve"> </w:t>
      </w:r>
      <w:proofErr w:type="spellStart"/>
      <w:r w:rsidRPr="00F47834">
        <w:t>you</w:t>
      </w:r>
      <w:proofErr w:type="spellEnd"/>
      <w:r w:rsidR="00A90EE4">
        <w:t xml:space="preserve"> </w:t>
      </w:r>
      <w:proofErr w:type="spellStart"/>
      <w:r w:rsidRPr="00F47834">
        <w:t>can</w:t>
      </w:r>
      <w:proofErr w:type="spellEnd"/>
      <w:r w:rsidRPr="00F47834">
        <w:t xml:space="preserve">? И ученики отвечают, используя конструкцию: I </w:t>
      </w:r>
      <w:proofErr w:type="spellStart"/>
      <w:r w:rsidRPr="00F47834">
        <w:t>can</w:t>
      </w:r>
      <w:proofErr w:type="spellEnd"/>
      <w:r w:rsidR="00A90EE4">
        <w:t xml:space="preserve"> </w:t>
      </w:r>
      <w:proofErr w:type="spellStart"/>
      <w:r w:rsidR="00A90EE4">
        <w:t>run\</w:t>
      </w:r>
      <w:r w:rsidRPr="00F47834">
        <w:t>jump\swim</w:t>
      </w:r>
      <w:proofErr w:type="spellEnd"/>
      <w:r w:rsidRPr="00F47834">
        <w:t>.</w:t>
      </w:r>
      <w:r w:rsidRPr="00F47834">
        <w:rPr>
          <w:bdr w:val="none" w:sz="0" w:space="0" w:color="auto" w:frame="1"/>
        </w:rPr>
        <w:br/>
      </w:r>
      <w:r w:rsidRPr="00F47834">
        <w:rPr>
          <w:bdr w:val="none" w:sz="0" w:space="0" w:color="auto" w:frame="1"/>
        </w:rPr>
        <w:br/>
        <w:t xml:space="preserve">Пожалуйста, не забудьте правильно оформить цитату: </w:t>
      </w:r>
      <w:r w:rsidRPr="00F47834">
        <w:rPr>
          <w:bdr w:val="none" w:sz="0" w:space="0" w:color="auto" w:frame="1"/>
        </w:rPr>
        <w:br/>
        <w:t xml:space="preserve">Хусаинова А.Д. Применение игровых технологий на уроках английского языка в младшей школе // Молодежный научный форум: Гуманитарные науки: </w:t>
      </w:r>
      <w:proofErr w:type="spellStart"/>
      <w:r w:rsidRPr="00F47834">
        <w:rPr>
          <w:bdr w:val="none" w:sz="0" w:space="0" w:color="auto" w:frame="1"/>
        </w:rPr>
        <w:t>электр</w:t>
      </w:r>
      <w:proofErr w:type="spellEnd"/>
      <w:r w:rsidRPr="00F47834">
        <w:rPr>
          <w:bdr w:val="none" w:sz="0" w:space="0" w:color="auto" w:frame="1"/>
        </w:rPr>
        <w:t xml:space="preserve">. сб. ст. по мат. XLV </w:t>
      </w:r>
      <w:proofErr w:type="spellStart"/>
      <w:r w:rsidRPr="00F47834">
        <w:rPr>
          <w:bdr w:val="none" w:sz="0" w:space="0" w:color="auto" w:frame="1"/>
        </w:rPr>
        <w:t>междунар</w:t>
      </w:r>
      <w:proofErr w:type="spellEnd"/>
      <w:r w:rsidRPr="00F47834">
        <w:rPr>
          <w:bdr w:val="none" w:sz="0" w:space="0" w:color="auto" w:frame="1"/>
        </w:rPr>
        <w:t xml:space="preserve">. студ. </w:t>
      </w:r>
      <w:proofErr w:type="spellStart"/>
      <w:r w:rsidRPr="00F47834">
        <w:rPr>
          <w:bdr w:val="none" w:sz="0" w:space="0" w:color="auto" w:frame="1"/>
        </w:rPr>
        <w:t>науч</w:t>
      </w:r>
      <w:proofErr w:type="gramStart"/>
      <w:r w:rsidRPr="00F47834">
        <w:rPr>
          <w:bdr w:val="none" w:sz="0" w:space="0" w:color="auto" w:frame="1"/>
        </w:rPr>
        <w:t>.-</w:t>
      </w:r>
      <w:proofErr w:type="gramEnd"/>
      <w:r w:rsidRPr="00F47834">
        <w:rPr>
          <w:bdr w:val="none" w:sz="0" w:space="0" w:color="auto" w:frame="1"/>
        </w:rPr>
        <w:t>практ</w:t>
      </w:r>
      <w:proofErr w:type="spellEnd"/>
      <w:r w:rsidRPr="00F47834">
        <w:rPr>
          <w:bdr w:val="none" w:sz="0" w:space="0" w:color="auto" w:frame="1"/>
        </w:rPr>
        <w:t xml:space="preserve">. </w:t>
      </w:r>
      <w:proofErr w:type="spellStart"/>
      <w:r w:rsidRPr="00F47834">
        <w:rPr>
          <w:bdr w:val="none" w:sz="0" w:space="0" w:color="auto" w:frame="1"/>
        </w:rPr>
        <w:t>конф</w:t>
      </w:r>
      <w:proofErr w:type="spellEnd"/>
      <w:r w:rsidRPr="00F47834">
        <w:rPr>
          <w:bdr w:val="none" w:sz="0" w:space="0" w:color="auto" w:frame="1"/>
        </w:rPr>
        <w:t>. № 5(44). URL: https://nauchforum.ru/archive/MNF_humanities/5(44).pdf (дата обращения: 24.02.2019)</w:t>
      </w:r>
    </w:p>
    <w:p w:rsidR="00F47834" w:rsidRPr="00F47834" w:rsidRDefault="00F47834" w:rsidP="00F4783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Фонетические игры</w:t>
      </w:r>
    </w:p>
    <w:p w:rsidR="00F47834" w:rsidRPr="00F47834" w:rsidRDefault="00F47834" w:rsidP="00F47834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F47834" w:rsidRPr="00F47834" w:rsidRDefault="00F47834" w:rsidP="00F47834">
      <w:pPr>
        <w:numPr>
          <w:ilvl w:val="0"/>
          <w:numId w:val="6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тренировка учащихся в произношении английских звуков;</w:t>
      </w:r>
    </w:p>
    <w:p w:rsidR="00F47834" w:rsidRPr="00F47834" w:rsidRDefault="00F47834" w:rsidP="00F47834">
      <w:pPr>
        <w:numPr>
          <w:ilvl w:val="0"/>
          <w:numId w:val="6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фонетического слуха.</w:t>
      </w:r>
    </w:p>
    <w:p w:rsidR="00F47834" w:rsidRPr="00F47834" w:rsidRDefault="00F47834" w:rsidP="00F47834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фонетических игр, используемых на начальном этапе обучения, можно выделить игры-загадки, игры-имитации, игры-соревнования, игры с предметами, игры на внимательность.</w:t>
      </w:r>
    </w:p>
    <w:p w:rsidR="00F47834" w:rsidRPr="00F47834" w:rsidRDefault="00F47834" w:rsidP="00F47834">
      <w:pPr>
        <w:numPr>
          <w:ilvl w:val="0"/>
          <w:numId w:val="7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Какой звук я задумал? (игра-загадка)</w:t>
      </w: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Учитель называет цепочку слов, в которых встречается один и тот же звук. </w:t>
      </w:r>
      <w:proofErr w:type="gramStart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Отгадавший</w:t>
      </w:r>
      <w:proofErr w:type="gramEnd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первым, получает право загадать свою загадку. Например: </w:t>
      </w:r>
      <w:proofErr w:type="spellStart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fat</w:t>
      </w:r>
      <w:proofErr w:type="spellEnd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map</w:t>
      </w:r>
      <w:proofErr w:type="spellEnd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cat</w:t>
      </w:r>
      <w:proofErr w:type="spellEnd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dad</w:t>
      </w:r>
      <w:proofErr w:type="spellEnd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7834" w:rsidRPr="00F47834" w:rsidRDefault="00F47834" w:rsidP="00F47834">
      <w:pPr>
        <w:numPr>
          <w:ilvl w:val="0"/>
          <w:numId w:val="7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Назови слово (игра с предметом)</w:t>
      </w: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 бросает мяч ученикам по очереди; ученики называют слово с загаданным звуком.</w:t>
      </w:r>
    </w:p>
    <w:p w:rsidR="00F47834" w:rsidRPr="00F47834" w:rsidRDefault="00F47834" w:rsidP="00F47834">
      <w:pPr>
        <w:numPr>
          <w:ilvl w:val="0"/>
          <w:numId w:val="7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Правда-ложь (игра на внимательность)</w:t>
      </w: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 называет звуки, показывая на буквы и буквосочетания, а ученики должны обнаружить и исправить ошибку, если она имеется.</w:t>
      </w:r>
    </w:p>
    <w:p w:rsidR="00F47834" w:rsidRPr="00F47834" w:rsidRDefault="00F47834" w:rsidP="00F47834">
      <w:pPr>
        <w:numPr>
          <w:ilvl w:val="0"/>
          <w:numId w:val="7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78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Еслислышишь</w:t>
      </w:r>
      <w:proofErr w:type="spellEnd"/>
      <w:r w:rsidRPr="00F478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 сядь (</w:t>
      </w:r>
      <w:proofErr w:type="spellStart"/>
      <w:r w:rsidRPr="00F478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Sit</w:t>
      </w:r>
      <w:proofErr w:type="spellEnd"/>
      <w:r w:rsidR="00A90E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F478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for</w:t>
      </w:r>
      <w:proofErr w:type="spellEnd"/>
      <w:r w:rsidR="00A90E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F478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sounds</w:t>
      </w:r>
      <w:proofErr w:type="spellEnd"/>
      <w:r w:rsidRPr="00F478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Игра начинается стоя. Учитель просит </w:t>
      </w:r>
      <w:proofErr w:type="gramStart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играющих</w:t>
      </w:r>
      <w:proofErr w:type="gramEnd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сесть, если они услышат слова, начинающиеся на определенный звук. Например</w:t>
      </w:r>
      <w:r w:rsidRPr="00F47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Pr="00F47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‘I am going to say four words. Sit down when you hear one that begins with the sound [t] Ready? </w:t>
      </w: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DISH, VERY, THAT, TIDY…</w:t>
      </w:r>
    </w:p>
    <w:p w:rsidR="00021275" w:rsidRDefault="00F47834" w:rsidP="00F4783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F47834" w:rsidRPr="00F47834" w:rsidRDefault="00F47834" w:rsidP="00F4783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Грамматические игры</w:t>
      </w:r>
    </w:p>
    <w:p w:rsidR="00F47834" w:rsidRPr="00F47834" w:rsidRDefault="00F47834" w:rsidP="00F47834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F47834" w:rsidRPr="00F47834" w:rsidRDefault="00F47834" w:rsidP="00F47834">
      <w:pPr>
        <w:numPr>
          <w:ilvl w:val="0"/>
          <w:numId w:val="8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научить употреблению речевых образцов, содержащих определенные грамматические трудности;</w:t>
      </w:r>
    </w:p>
    <w:p w:rsidR="00F47834" w:rsidRPr="00F47834" w:rsidRDefault="00F47834" w:rsidP="00F47834">
      <w:pPr>
        <w:numPr>
          <w:ilvl w:val="0"/>
          <w:numId w:val="8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естественную ситуацию для употребления данных речевых образцов;</w:t>
      </w:r>
    </w:p>
    <w:p w:rsidR="00F47834" w:rsidRPr="00F47834" w:rsidRDefault="00F47834" w:rsidP="00F47834">
      <w:pPr>
        <w:numPr>
          <w:ilvl w:val="0"/>
          <w:numId w:val="8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речевую активность и самостоятельность учащихся.</w:t>
      </w:r>
    </w:p>
    <w:p w:rsidR="00F47834" w:rsidRPr="00F47834" w:rsidRDefault="00F47834" w:rsidP="00F47834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Игры:</w:t>
      </w:r>
    </w:p>
    <w:p w:rsidR="00F47834" w:rsidRPr="00F47834" w:rsidRDefault="00F47834" w:rsidP="00F47834">
      <w:pPr>
        <w:numPr>
          <w:ilvl w:val="0"/>
          <w:numId w:val="9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F478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Nonsense</w:t>
      </w:r>
      <w:proofErr w:type="spellEnd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 высказывает утверждение, которое не соответствует действительности, например: “</w:t>
      </w:r>
      <w:proofErr w:type="spellStart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We</w:t>
      </w:r>
      <w:proofErr w:type="spellEnd"/>
      <w:r w:rsidR="00A90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wears</w:t>
      </w:r>
      <w:proofErr w:type="spellEnd"/>
      <w:r w:rsidR="00A90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chool</w:t>
      </w:r>
      <w:proofErr w:type="spellEnd"/>
      <w:r w:rsidR="00A90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uniform</w:t>
      </w:r>
      <w:proofErr w:type="spellEnd"/>
      <w:r w:rsidR="00A90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when</w:t>
      </w:r>
      <w:proofErr w:type="spellEnd"/>
      <w:r w:rsidR="00A90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we</w:t>
      </w:r>
      <w:proofErr w:type="spellEnd"/>
      <w:r w:rsidR="00A90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got</w:t>
      </w:r>
      <w:proofErr w:type="spellEnd"/>
      <w:r w:rsidR="00A90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othetheatre</w:t>
      </w:r>
      <w:proofErr w:type="spellEnd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”. Ученикипоправляютфразы</w:t>
      </w:r>
      <w:r w:rsidRPr="00F47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“We do not wear uniform when we go to the theatre”.</w:t>
      </w:r>
    </w:p>
    <w:p w:rsidR="00F47834" w:rsidRPr="00F47834" w:rsidRDefault="00F47834" w:rsidP="00F47834">
      <w:pPr>
        <w:numPr>
          <w:ilvl w:val="0"/>
          <w:numId w:val="9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F478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Twenty</w:t>
      </w:r>
      <w:proofErr w:type="spellEnd"/>
      <w:r w:rsidR="00A90E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F478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Questions</w:t>
      </w:r>
      <w:proofErr w:type="spellEnd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 задумывает предмет или человека (например, одноклассника). Остальные ученики, задавая общие вопросы, должны отгадать его:</w:t>
      </w: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Ishe</w:t>
      </w:r>
      <w:proofErr w:type="spellEnd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she</w:t>
      </w:r>
      <w:proofErr w:type="spellEnd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taller</w:t>
      </w:r>
      <w:proofErr w:type="spellEnd"/>
      <w:r w:rsidR="00A90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than</w:t>
      </w:r>
      <w:proofErr w:type="spellEnd"/>
      <w:r w:rsidR="00A90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me</w:t>
      </w:r>
      <w:proofErr w:type="spellEnd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— </w:t>
      </w:r>
      <w:proofErr w:type="spellStart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Yes</w:t>
      </w:r>
      <w:proofErr w:type="spellEnd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he</w:t>
      </w:r>
      <w:proofErr w:type="spellEnd"/>
      <w:r w:rsidR="00A90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7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Does he (she) study better than me? — No, he doesn`t.</w:t>
      </w:r>
      <w:r w:rsidRPr="00F47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Is his (her) hair longer than mine</w:t>
      </w:r>
      <w:proofErr w:type="gramStart"/>
      <w:r w:rsidRPr="00F47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?..</w:t>
      </w:r>
      <w:proofErr w:type="gramEnd"/>
    </w:p>
    <w:p w:rsidR="00F47834" w:rsidRPr="00F47834" w:rsidRDefault="00F47834" w:rsidP="00F47834">
      <w:pPr>
        <w:numPr>
          <w:ilvl w:val="0"/>
          <w:numId w:val="9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78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Hide-and-seekin</w:t>
      </w:r>
      <w:proofErr w:type="spellEnd"/>
      <w:r w:rsidRPr="00F478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F478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proofErr w:type="spellEnd"/>
      <w:r w:rsidRPr="00F478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F478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picture</w:t>
      </w:r>
      <w:proofErr w:type="spellEnd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 вывешивает картинку, на которой нарисованы предметы мебели. Учащиеся мысленно должны спрятаться на картинке. Выбирается водящий. Учащиеся</w:t>
      </w:r>
      <w:r w:rsidRPr="00A90E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начинают</w:t>
      </w:r>
      <w:r w:rsidRPr="00A90E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A90E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искать</w:t>
      </w:r>
      <w:r w:rsidRPr="00A90E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Are</w:t>
      </w:r>
      <w:r w:rsidR="00A90EE4" w:rsidRPr="00A90E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90E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r w:rsidR="00A90EE4" w:rsidRPr="00A90E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90E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behind</w:t>
      </w:r>
      <w:r w:rsidR="00A90EE4" w:rsidRPr="00A90E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90E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="00A90EE4" w:rsidRPr="00A90E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90E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wardrobe? — No, I am</w:t>
      </w:r>
      <w:r w:rsidR="00A90EE4" w:rsidRPr="00A90E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90E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not. </w:t>
      </w: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 кто угадал, получает право прятаться.</w:t>
      </w:r>
    </w:p>
    <w:p w:rsidR="00F47834" w:rsidRPr="00F47834" w:rsidRDefault="00F47834" w:rsidP="00F4783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Орфографические игры</w:t>
      </w:r>
    </w:p>
    <w:p w:rsidR="00F47834" w:rsidRPr="00F47834" w:rsidRDefault="00F47834" w:rsidP="00F47834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тренировать написание английских слов.</w:t>
      </w:r>
    </w:p>
    <w:p w:rsidR="00F47834" w:rsidRPr="00F47834" w:rsidRDefault="00F47834" w:rsidP="00F47834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56960" cy="2096770"/>
            <wp:effectExtent l="0" t="0" r="0" b="0"/>
            <wp:docPr id="1" name="Рисунок 1" descr="http://iyazyki.prosv.ru/wp-content/uploads/2015/09/image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yazyki.prosv.ru/wp-content/uploads/2015/09/image3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209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834" w:rsidRPr="00F47834" w:rsidRDefault="00F47834" w:rsidP="00F47834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раздает карточки с буквами алфавита. Затем называет слово, например, </w:t>
      </w:r>
      <w:proofErr w:type="spellStart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book</w:t>
      </w:r>
      <w:proofErr w:type="spellEnd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Учащиеся, имеющие карточки с соответствующими буквами, должны выйти к доске и встать таким образом, чтобы получилось данное слово.</w:t>
      </w:r>
    </w:p>
    <w:p w:rsidR="00F47834" w:rsidRPr="00F47834" w:rsidRDefault="00F47834" w:rsidP="00F4783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для обучения чтению</w:t>
      </w:r>
    </w:p>
    <w:p w:rsidR="00F47834" w:rsidRPr="00F47834" w:rsidRDefault="00F47834" w:rsidP="00F47834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F47834" w:rsidRPr="00F47834" w:rsidRDefault="00F47834" w:rsidP="00F47834">
      <w:pPr>
        <w:numPr>
          <w:ilvl w:val="0"/>
          <w:numId w:val="10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быстро и точно устанавливать </w:t>
      </w:r>
      <w:proofErr w:type="spellStart"/>
      <w:proofErr w:type="gramStart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звуко-буквенные</w:t>
      </w:r>
      <w:proofErr w:type="spellEnd"/>
      <w:proofErr w:type="gramEnd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соответствия;</w:t>
      </w:r>
    </w:p>
    <w:p w:rsidR="00F47834" w:rsidRPr="00F47834" w:rsidRDefault="00F47834" w:rsidP="00F47834">
      <w:pPr>
        <w:numPr>
          <w:ilvl w:val="0"/>
          <w:numId w:val="10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озвучивать графический образ слова и соотносить его со значением, т. е. понимать читаемое;</w:t>
      </w:r>
    </w:p>
    <w:p w:rsidR="00F47834" w:rsidRPr="00F47834" w:rsidRDefault="00F47834" w:rsidP="00F47834">
      <w:pPr>
        <w:numPr>
          <w:ilvl w:val="0"/>
          <w:numId w:val="10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по синтагмам, объединяя слова в определенные смысловые группы.</w:t>
      </w:r>
    </w:p>
    <w:p w:rsidR="00F47834" w:rsidRPr="00F47834" w:rsidRDefault="00F47834" w:rsidP="00F47834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Игры:</w:t>
      </w:r>
    </w:p>
    <w:p w:rsidR="00F47834" w:rsidRPr="00F47834" w:rsidRDefault="00F47834" w:rsidP="00F47834">
      <w:pPr>
        <w:numPr>
          <w:ilvl w:val="0"/>
          <w:numId w:val="11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F478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Composer</w:t>
      </w:r>
      <w:proofErr w:type="spellEnd"/>
      <w:proofErr w:type="gramStart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доске написано длинное слово, например, “</w:t>
      </w:r>
      <w:proofErr w:type="spellStart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Representative</w:t>
      </w:r>
      <w:proofErr w:type="spellEnd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”. Учащиеся составляют из букв данного слова новые слова и записывают их на доске. Например</w:t>
      </w:r>
      <w:r w:rsidRPr="00F47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present, tea, test, art. Sir, rat, ten, train, vase, sea, pie, pine, pet, pen, pan, nest.</w:t>
      </w:r>
    </w:p>
    <w:p w:rsidR="00F47834" w:rsidRPr="00F47834" w:rsidRDefault="00F47834" w:rsidP="00F47834">
      <w:pPr>
        <w:numPr>
          <w:ilvl w:val="0"/>
          <w:numId w:val="11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78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Supersecretary</w:t>
      </w:r>
      <w:proofErr w:type="spellEnd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Класс делится на две команды. По одному ученику из каждой команды выходят к доске и записывают предложения учителя под диктовку.</w:t>
      </w:r>
    </w:p>
    <w:p w:rsidR="00F47834" w:rsidRPr="00F47834" w:rsidRDefault="00F47834" w:rsidP="00F4783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Игры для обучения </w:t>
      </w:r>
      <w:proofErr w:type="spellStart"/>
      <w:r w:rsidRPr="00F47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аудированию</w:t>
      </w:r>
      <w:proofErr w:type="spellEnd"/>
    </w:p>
    <w:p w:rsidR="00F47834" w:rsidRPr="00F47834" w:rsidRDefault="00F47834" w:rsidP="00F47834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F47834" w:rsidRPr="00F47834" w:rsidRDefault="00F47834" w:rsidP="00F47834">
      <w:pPr>
        <w:numPr>
          <w:ilvl w:val="0"/>
          <w:numId w:val="12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учащихся понимать смысл однократного высказывания;</w:t>
      </w:r>
    </w:p>
    <w:p w:rsidR="00F47834" w:rsidRPr="00F47834" w:rsidRDefault="00F47834" w:rsidP="00F47834">
      <w:pPr>
        <w:numPr>
          <w:ilvl w:val="0"/>
          <w:numId w:val="12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учащихся выделять главное в потоке информации;</w:t>
      </w:r>
    </w:p>
    <w:p w:rsidR="00F47834" w:rsidRPr="00F47834" w:rsidRDefault="00F47834" w:rsidP="00F47834">
      <w:pPr>
        <w:numPr>
          <w:ilvl w:val="0"/>
          <w:numId w:val="12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слуховую память и слуховую реакцию учащихся.</w:t>
      </w:r>
    </w:p>
    <w:p w:rsidR="00F47834" w:rsidRPr="00F47834" w:rsidRDefault="00F47834" w:rsidP="00F47834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Игры:</w:t>
      </w:r>
    </w:p>
    <w:p w:rsidR="00F47834" w:rsidRPr="00F47834" w:rsidRDefault="00F47834" w:rsidP="00F47834">
      <w:pPr>
        <w:numPr>
          <w:ilvl w:val="0"/>
          <w:numId w:val="13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F478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TheLastLetter</w:t>
      </w:r>
      <w:proofErr w:type="spellEnd"/>
      <w:proofErr w:type="gramStart"/>
      <w:r w:rsidRPr="00F478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</w:t>
      </w:r>
      <w:proofErr w:type="gramEnd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ормируются две команды. Представитель первой команды называет слово, ученики из второй команды должны придумать слово на букву, которой заканчивается слово, названное первой командой, и т. д. Выигрывает команда, которая последней назовет слово. Например</w:t>
      </w:r>
      <w:r w:rsidRPr="00F47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arm, map, pen, nose, eye, ear, </w:t>
      </w: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Pr="00F47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47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F47834" w:rsidRPr="00F47834" w:rsidRDefault="00F47834" w:rsidP="00F4783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для обучения говорению</w:t>
      </w:r>
    </w:p>
    <w:p w:rsidR="00F47834" w:rsidRPr="00F47834" w:rsidRDefault="00F47834" w:rsidP="00F47834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F47834" w:rsidRPr="00F47834" w:rsidRDefault="00F47834" w:rsidP="00F47834">
      <w:pPr>
        <w:numPr>
          <w:ilvl w:val="0"/>
          <w:numId w:val="14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умению выражать мысли в логической последовательности;</w:t>
      </w:r>
    </w:p>
    <w:p w:rsidR="00F47834" w:rsidRPr="00F47834" w:rsidRDefault="00F47834" w:rsidP="00F47834">
      <w:pPr>
        <w:numPr>
          <w:ilvl w:val="0"/>
          <w:numId w:val="14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практически и творчески применять полученные речевые навыки;</w:t>
      </w:r>
    </w:p>
    <w:p w:rsidR="00F47834" w:rsidRPr="00F47834" w:rsidRDefault="00F47834" w:rsidP="00F47834">
      <w:pPr>
        <w:numPr>
          <w:ilvl w:val="0"/>
          <w:numId w:val="14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речевой реакции в процессе коммуникации.</w:t>
      </w:r>
    </w:p>
    <w:p w:rsidR="00F47834" w:rsidRPr="00F47834" w:rsidRDefault="00F47834" w:rsidP="00F47834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эффективный вид игры для обучения говорению — это сюжетно-ролевая игра. С ее помощью дети учатся переносить действия из одних условий в другие, создавать элементы нового. Так развиваются воображение, мышление, творческие способности, речь, воспитываются нравственно-волевые качества личности, интерес к личности другого.</w:t>
      </w:r>
    </w:p>
    <w:p w:rsidR="00F47834" w:rsidRPr="00F47834" w:rsidRDefault="00F47834" w:rsidP="00F47834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учащихся формируются когнитивные навыки и умения:</w:t>
      </w:r>
    </w:p>
    <w:p w:rsidR="00F47834" w:rsidRPr="00F47834" w:rsidRDefault="00F47834" w:rsidP="00F47834">
      <w:pPr>
        <w:numPr>
          <w:ilvl w:val="0"/>
          <w:numId w:val="15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аргументировать свою точку зрения и учитывать мнения других людей;</w:t>
      </w:r>
    </w:p>
    <w:p w:rsidR="00F47834" w:rsidRPr="00F47834" w:rsidRDefault="00F47834" w:rsidP="00F47834">
      <w:pPr>
        <w:numPr>
          <w:ilvl w:val="0"/>
          <w:numId w:val="15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информацию;</w:t>
      </w:r>
    </w:p>
    <w:p w:rsidR="00F47834" w:rsidRPr="00F47834" w:rsidRDefault="00F47834" w:rsidP="00F47834">
      <w:pPr>
        <w:numPr>
          <w:ilvl w:val="0"/>
          <w:numId w:val="15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задавать вопросы;</w:t>
      </w:r>
    </w:p>
    <w:p w:rsidR="00F47834" w:rsidRPr="00F47834" w:rsidRDefault="00F47834" w:rsidP="00F47834">
      <w:pPr>
        <w:numPr>
          <w:ilvl w:val="0"/>
          <w:numId w:val="15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свои мысли ясно, уверенно, корректно.</w:t>
      </w:r>
    </w:p>
    <w:p w:rsidR="00F47834" w:rsidRPr="00F47834" w:rsidRDefault="00F47834" w:rsidP="00F47834">
      <w:p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78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Whowillsaymore</w:t>
      </w:r>
      <w:proofErr w:type="spellEnd"/>
      <w:r w:rsidRPr="00F478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F47834" w:rsidRPr="00F47834" w:rsidRDefault="00F47834" w:rsidP="00F47834">
      <w:p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Учитель, обращаясь поочередно к игрокам обеих команд, задает вопрос, например: “</w:t>
      </w:r>
      <w:proofErr w:type="spellStart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Whatisspring</w:t>
      </w:r>
      <w:proofErr w:type="spellEnd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?”. Ученик должен ответить на вопрос в нескольких предложениях. Например: </w:t>
      </w:r>
      <w:r w:rsidRPr="00F478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</w:t>
      </w:r>
      <w:proofErr w:type="spellStart"/>
      <w:r w:rsidRPr="00F478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Springisaseason</w:t>
      </w:r>
      <w:proofErr w:type="spellEnd"/>
      <w:r w:rsidRPr="00F478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F4783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It comes after winter. It has three months. They are: March, April and May. It is not cold in spring. The sky is often blue. </w:t>
      </w:r>
      <w:proofErr w:type="spellStart"/>
      <w:r w:rsidRPr="00F478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Thetreesaregreen</w:t>
      </w:r>
      <w:proofErr w:type="spellEnd"/>
      <w:r w:rsidRPr="00F478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spellStart"/>
      <w:r w:rsidRPr="00F478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Thegrassisgreen</w:t>
      </w:r>
      <w:proofErr w:type="spellEnd"/>
      <w:r w:rsidRPr="00F478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F478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too</w:t>
      </w:r>
      <w:proofErr w:type="spellEnd"/>
      <w:r w:rsidRPr="00F478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.”</w:t>
      </w:r>
    </w:p>
    <w:p w:rsidR="00F47834" w:rsidRPr="00F47834" w:rsidRDefault="00F47834" w:rsidP="00F47834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получает балл за каждое правильно составленное предложение.</w:t>
      </w:r>
    </w:p>
    <w:p w:rsidR="00F47834" w:rsidRPr="00F47834" w:rsidRDefault="00F47834" w:rsidP="00F4783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Игровые физкультминутки на уроках английского языка</w:t>
      </w:r>
    </w:p>
    <w:p w:rsidR="00F47834" w:rsidRPr="00F47834" w:rsidRDefault="00F47834" w:rsidP="00F47834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и укрепление здоровья детей на уроке невозможно без применения современных </w:t>
      </w:r>
      <w:proofErr w:type="spellStart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технологий. Этому способствуют физкультминутки в игровой форме. Они предупреждают утомляемость детей и являются необходимым моментом на уроках иностранного языка.</w:t>
      </w:r>
    </w:p>
    <w:p w:rsidR="00F47834" w:rsidRPr="00F47834" w:rsidRDefault="00F47834" w:rsidP="00F47834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предложить провести такую физкультминутку:</w:t>
      </w:r>
    </w:p>
    <w:p w:rsidR="00F47834" w:rsidRPr="00F47834" w:rsidRDefault="00F47834" w:rsidP="00F47834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(или кто-либо из детей) произносит: “</w:t>
      </w:r>
      <w:proofErr w:type="spellStart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Let’sfly</w:t>
      </w:r>
      <w:proofErr w:type="spellEnd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fly</w:t>
      </w:r>
      <w:proofErr w:type="spellEnd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fly</w:t>
      </w:r>
      <w:proofErr w:type="spellEnd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Nose</w:t>
      </w:r>
      <w:proofErr w:type="spellEnd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”. Ребята изображают летящих птиц. Услышав слово “</w:t>
      </w:r>
      <w:proofErr w:type="spellStart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nose</w:t>
      </w:r>
      <w:proofErr w:type="spellEnd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”, они дотрагиваются до носа. Тот, кто допустил ошибку, не понял слово на слух, выбывает из игры.</w:t>
      </w:r>
    </w:p>
    <w:p w:rsidR="00BE6FB9" w:rsidRPr="00F47834" w:rsidRDefault="00F47834" w:rsidP="00F47834">
      <w:pPr>
        <w:jc w:val="both"/>
        <w:rPr>
          <w:rFonts w:ascii="Times New Roman" w:hAnsi="Times New Roman" w:cs="Times New Roman"/>
          <w:sz w:val="24"/>
          <w:szCs w:val="24"/>
        </w:rPr>
      </w:pPr>
      <w:r w:rsidRPr="00F47834">
        <w:rPr>
          <w:rFonts w:ascii="Times New Roman" w:hAnsi="Times New Roman" w:cs="Times New Roman"/>
          <w:sz w:val="24"/>
          <w:szCs w:val="24"/>
        </w:rPr>
        <w:t>Часто использую следующие игры:</w:t>
      </w:r>
    </w:p>
    <w:p w:rsidR="00F47834" w:rsidRPr="00F47834" w:rsidRDefault="00F47834" w:rsidP="00F478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Игры «в слова». Игры «со словами»</w:t>
      </w:r>
    </w:p>
    <w:p w:rsidR="00F47834" w:rsidRPr="00F47834" w:rsidRDefault="00F47834" w:rsidP="00F478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«в слова» обогащают лексический запас ребенка, приучают быстро находить нужные слова («не лезть за словом в карман»), актуализируют пассивный словарь. Большинство таких игр рекомендуется проводить с ограничением времени, в течение которого выполняется задание (например, 3—5 мин.). Это позволяет внести в игру соревновательный мотив и придать ей дополнительный азарт.</w:t>
      </w:r>
    </w:p>
    <w:p w:rsidR="00F47834" w:rsidRPr="00F47834" w:rsidRDefault="00F47834" w:rsidP="00F478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«Дополни слово»</w:t>
      </w:r>
    </w:p>
    <w:p w:rsidR="00F47834" w:rsidRPr="00F47834" w:rsidRDefault="00F47834" w:rsidP="00F478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Ведущий называет часть слова (</w:t>
      </w:r>
      <w:proofErr w:type="spellStart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mon</w:t>
      </w:r>
      <w:proofErr w:type="spellEnd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...) и бросает мяч. Ребенок должен поймать мяч и дополнить слово (... </w:t>
      </w:r>
      <w:proofErr w:type="spellStart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key</w:t>
      </w:r>
      <w:proofErr w:type="spellEnd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47834" w:rsidRPr="00F47834" w:rsidRDefault="00F47834" w:rsidP="00F478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роли ведущего ребенок и взрослый могут выступать поочередно. </w:t>
      </w:r>
    </w:p>
    <w:p w:rsidR="00F47834" w:rsidRPr="00F47834" w:rsidRDefault="00F47834" w:rsidP="00F478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Составить из предлагаемого набора букв как можно больше слов: </w:t>
      </w:r>
    </w:p>
    <w:p w:rsidR="00F47834" w:rsidRPr="00F47834" w:rsidRDefault="00F47834" w:rsidP="00F478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F47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G,e,a,t,m,j,a,f,c,o,s,w,k,g,e,f</w:t>
      </w:r>
      <w:proofErr w:type="spellEnd"/>
      <w:r w:rsidRPr="00F47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F47834" w:rsidRPr="00F47834" w:rsidRDefault="00F47834" w:rsidP="00F478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r w:rsidRPr="00F47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egg, sweet, jam, coffee </w:t>
      </w: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Pr="00F47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47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F47834" w:rsidRPr="00F47834" w:rsidRDefault="00F47834" w:rsidP="00F478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Назвать слова, противоположные по значению: </w:t>
      </w:r>
      <w:proofErr w:type="spellStart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fat-slim</w:t>
      </w:r>
      <w:proofErr w:type="spellEnd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47834" w:rsidRPr="00F47834" w:rsidRDefault="00F47834" w:rsidP="00F478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47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White – black, short- long, good – bad, sad- happy, clean - dirty </w:t>
      </w: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Pr="00F47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47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F47834" w:rsidRPr="00F47834" w:rsidRDefault="00F47834" w:rsidP="00F478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7834" w:rsidRPr="00F47834" w:rsidRDefault="00F47834" w:rsidP="00F478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«Кто больше сочинит»</w:t>
      </w:r>
    </w:p>
    <w:p w:rsidR="00F47834" w:rsidRPr="00F47834" w:rsidRDefault="00F47834" w:rsidP="00F478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Подбирается несколько предметных картинок. Ребенку предлагается найти рифму к названиям изображенных на них предметов. Рифмы можно подбирать и к словам, не сопровождая их показом соответствующих картинок.</w:t>
      </w:r>
    </w:p>
    <w:p w:rsidR="00F47834" w:rsidRPr="00F47834" w:rsidRDefault="00F47834" w:rsidP="00F478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47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Wall – ball, look – cook, rock – cock, bed – red, cool – pool, hall – wall, mouse- house, fall- wall-hall. </w:t>
      </w:r>
    </w:p>
    <w:p w:rsidR="00F47834" w:rsidRPr="00F47834" w:rsidRDefault="00F47834" w:rsidP="00F478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«Перевернутые слова»</w:t>
      </w:r>
    </w:p>
    <w:p w:rsidR="00F47834" w:rsidRPr="00F47834" w:rsidRDefault="00F47834" w:rsidP="00F478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предлагается набор слов, в которых буквы перепутаны местами. Необходимо восстановить нормальный порядок слов.</w:t>
      </w:r>
    </w:p>
    <w:p w:rsidR="00F47834" w:rsidRPr="00F47834" w:rsidRDefault="00F47834" w:rsidP="00F478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Пример: </w:t>
      </w:r>
      <w:proofErr w:type="spellStart"/>
      <w:r w:rsidRPr="00F478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esuom</w:t>
      </w:r>
      <w:proofErr w:type="spellEnd"/>
      <w:r w:rsidRPr="00F478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</w:t>
      </w:r>
      <w:proofErr w:type="spellStart"/>
      <w:r w:rsidRPr="00F478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mouse</w:t>
      </w:r>
      <w:proofErr w:type="spellEnd"/>
      <w:r w:rsidRPr="00F478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F478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tsal</w:t>
      </w:r>
      <w:proofErr w:type="spellEnd"/>
      <w:r w:rsidRPr="00F478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</w:t>
      </w:r>
      <w:proofErr w:type="spellStart"/>
      <w:r w:rsidRPr="00F478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last</w:t>
      </w:r>
      <w:proofErr w:type="spellEnd"/>
      <w:r w:rsidRPr="00F478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F478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esroh</w:t>
      </w:r>
      <w:proofErr w:type="spellEnd"/>
      <w:r w:rsidRPr="00F478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</w:t>
      </w:r>
      <w:proofErr w:type="spellStart"/>
      <w:r w:rsidRPr="00F478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horse</w:t>
      </w:r>
      <w:proofErr w:type="spellEnd"/>
    </w:p>
    <w:p w:rsidR="00F47834" w:rsidRPr="00F47834" w:rsidRDefault="00F47834" w:rsidP="00F478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834" w:rsidRPr="00F47834" w:rsidRDefault="00F47834" w:rsidP="00F478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«Из слогов — слова»</w:t>
      </w:r>
    </w:p>
    <w:p w:rsidR="00F47834" w:rsidRPr="00F47834" w:rsidRDefault="00F47834" w:rsidP="00F478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предварительно отобранных слов формируется несколько блоков слогов. Ребенку предлагается составить из них определенное количество слов, используя каждый слог только по одному разу.</w:t>
      </w:r>
    </w:p>
    <w:p w:rsidR="00F47834" w:rsidRPr="00F47834" w:rsidRDefault="00F47834" w:rsidP="00F478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Составь три слова, в каждом из которых по 2 слога, из следующих слогов: </w:t>
      </w:r>
      <w:proofErr w:type="spellStart"/>
      <w:r w:rsidRPr="00F478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hor</w:t>
      </w:r>
      <w:proofErr w:type="spellEnd"/>
      <w:r w:rsidRPr="00F478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F478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let,ter,se</w:t>
      </w:r>
      <w:proofErr w:type="spellEnd"/>
      <w:r w:rsidRPr="00F478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.</w:t>
      </w: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(Ответ: </w:t>
      </w:r>
      <w:proofErr w:type="spellStart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hor</w:t>
      </w:r>
      <w:proofErr w:type="spellEnd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se</w:t>
      </w:r>
      <w:proofErr w:type="spellEnd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let-ter</w:t>
      </w:r>
      <w:proofErr w:type="spellEnd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47834" w:rsidRPr="00F47834" w:rsidRDefault="00F47834" w:rsidP="00F478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Соединить половинки слов </w:t>
      </w:r>
    </w:p>
    <w:p w:rsidR="00F47834" w:rsidRPr="00F47834" w:rsidRDefault="00F47834" w:rsidP="00F478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задание составляется следующим образом: слова делятся на две части (</w:t>
      </w:r>
      <w:proofErr w:type="spellStart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foot-ball</w:t>
      </w:r>
      <w:proofErr w:type="spellEnd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snow-man</w:t>
      </w:r>
      <w:proofErr w:type="spellEnd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т.д.). Затем первые половинки записываются вразнобой в левый столбик, а вторые — в правый. Ребенку предлагается соединить эти половинки между собой так, чтобы получились целые слова.</w:t>
      </w:r>
    </w:p>
    <w:tbl>
      <w:tblPr>
        <w:tblW w:w="4942" w:type="dxa"/>
        <w:tblCellMar>
          <w:left w:w="0" w:type="dxa"/>
          <w:right w:w="0" w:type="dxa"/>
        </w:tblCellMar>
        <w:tblLook w:val="04A0"/>
      </w:tblPr>
      <w:tblGrid>
        <w:gridCol w:w="2667"/>
        <w:gridCol w:w="2275"/>
      </w:tblGrid>
      <w:tr w:rsidR="00F47834" w:rsidRPr="00F47834" w:rsidTr="00021275"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834" w:rsidRPr="00F47834" w:rsidRDefault="00F47834" w:rsidP="00F47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Foot</w:t>
            </w:r>
            <w:proofErr w:type="spellEnd"/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834" w:rsidRPr="00F47834" w:rsidRDefault="00F47834" w:rsidP="00F47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Shelf</w:t>
            </w:r>
            <w:proofErr w:type="spellEnd"/>
          </w:p>
        </w:tc>
      </w:tr>
      <w:tr w:rsidR="00F47834" w:rsidRPr="00F47834" w:rsidTr="00021275"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834" w:rsidRPr="00F47834" w:rsidRDefault="00F47834" w:rsidP="00F47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Snow</w:t>
            </w:r>
            <w:proofErr w:type="spellEnd"/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834" w:rsidRPr="00F47834" w:rsidRDefault="00F47834" w:rsidP="00F47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Code</w:t>
            </w:r>
            <w:proofErr w:type="spellEnd"/>
          </w:p>
        </w:tc>
      </w:tr>
      <w:tr w:rsidR="00F47834" w:rsidRPr="00F47834" w:rsidTr="00021275"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834" w:rsidRPr="00F47834" w:rsidRDefault="00F47834" w:rsidP="00F47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Basket</w:t>
            </w:r>
            <w:proofErr w:type="spellEnd"/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834" w:rsidRPr="00F47834" w:rsidRDefault="00F47834" w:rsidP="00F47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Ache</w:t>
            </w:r>
            <w:proofErr w:type="spellEnd"/>
          </w:p>
        </w:tc>
      </w:tr>
      <w:tr w:rsidR="00F47834" w:rsidRPr="00F47834" w:rsidTr="00021275"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834" w:rsidRPr="00F47834" w:rsidRDefault="00F47834" w:rsidP="00F47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Book</w:t>
            </w:r>
            <w:proofErr w:type="spellEnd"/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834" w:rsidRPr="00F47834" w:rsidRDefault="00F47834" w:rsidP="00F47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Ball</w:t>
            </w:r>
            <w:proofErr w:type="spellEnd"/>
          </w:p>
        </w:tc>
      </w:tr>
      <w:tr w:rsidR="00F47834" w:rsidRPr="00F47834" w:rsidTr="00021275"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834" w:rsidRPr="00F47834" w:rsidRDefault="00F47834" w:rsidP="00F47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Post</w:t>
            </w:r>
            <w:proofErr w:type="spellEnd"/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834" w:rsidRPr="00F47834" w:rsidRDefault="00F47834" w:rsidP="00F47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Box</w:t>
            </w:r>
            <w:proofErr w:type="spellEnd"/>
          </w:p>
        </w:tc>
      </w:tr>
      <w:tr w:rsidR="00F47834" w:rsidRPr="00F47834" w:rsidTr="00021275"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834" w:rsidRPr="00F47834" w:rsidRDefault="00F47834" w:rsidP="00F47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Letter</w:t>
            </w:r>
            <w:proofErr w:type="spellEnd"/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834" w:rsidRPr="00F47834" w:rsidRDefault="00F47834" w:rsidP="00F47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Card</w:t>
            </w:r>
            <w:proofErr w:type="spellEnd"/>
          </w:p>
        </w:tc>
      </w:tr>
      <w:tr w:rsidR="00F47834" w:rsidRPr="00F47834" w:rsidTr="00021275"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834" w:rsidRPr="00F47834" w:rsidRDefault="00F47834" w:rsidP="00F47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Black</w:t>
            </w:r>
            <w:proofErr w:type="spellEnd"/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834" w:rsidRPr="00F47834" w:rsidRDefault="00F47834" w:rsidP="00F47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Case</w:t>
            </w:r>
            <w:proofErr w:type="spellEnd"/>
          </w:p>
        </w:tc>
      </w:tr>
      <w:tr w:rsidR="00F47834" w:rsidRPr="00F47834" w:rsidTr="00021275"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834" w:rsidRPr="00F47834" w:rsidRDefault="00F47834" w:rsidP="00F47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Head</w:t>
            </w:r>
            <w:proofErr w:type="spellEnd"/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834" w:rsidRPr="00F47834" w:rsidRDefault="00F47834" w:rsidP="00F47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Board</w:t>
            </w:r>
            <w:proofErr w:type="spellEnd"/>
          </w:p>
        </w:tc>
      </w:tr>
      <w:tr w:rsidR="00F47834" w:rsidRPr="00F47834" w:rsidTr="00021275"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834" w:rsidRPr="00F47834" w:rsidRDefault="00F47834" w:rsidP="00F47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Tooth</w:t>
            </w:r>
            <w:proofErr w:type="spellEnd"/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834" w:rsidRPr="00F47834" w:rsidRDefault="00F47834" w:rsidP="00F47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</w:t>
            </w:r>
            <w:proofErr w:type="spellEnd"/>
          </w:p>
        </w:tc>
      </w:tr>
      <w:tr w:rsidR="00F47834" w:rsidRPr="00F47834" w:rsidTr="00021275"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7834" w:rsidRPr="00F47834" w:rsidRDefault="00F47834" w:rsidP="00F47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Stomach</w:t>
            </w:r>
            <w:proofErr w:type="spellEnd"/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7834" w:rsidRPr="00F47834" w:rsidRDefault="00F47834" w:rsidP="00F478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paste</w:t>
            </w:r>
            <w:proofErr w:type="spellEnd"/>
          </w:p>
        </w:tc>
      </w:tr>
    </w:tbl>
    <w:p w:rsidR="00F47834" w:rsidRPr="00F47834" w:rsidRDefault="00F47834" w:rsidP="00F478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47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Football</w:t>
      </w:r>
      <w:proofErr w:type="gramStart"/>
      <w:r w:rsidRPr="00F47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,snowman,snowball,snowboard,basketball,bookcase,bookshelf,postcard</w:t>
      </w:r>
      <w:proofErr w:type="gramEnd"/>
      <w:r w:rsidRPr="00F478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toothache, toothache, toothpaste, stomachache.</w:t>
      </w:r>
    </w:p>
    <w:p w:rsidR="009F52BB" w:rsidRPr="003A4A8D" w:rsidRDefault="009F52BB" w:rsidP="00F4783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F52BB" w:rsidRDefault="00F47834" w:rsidP="00F47834">
      <w:pPr>
        <w:jc w:val="both"/>
        <w:rPr>
          <w:rFonts w:ascii="Times New Roman" w:hAnsi="Times New Roman" w:cs="Times New Roman"/>
          <w:sz w:val="24"/>
          <w:szCs w:val="24"/>
        </w:rPr>
      </w:pPr>
      <w:r w:rsidRPr="00F47834">
        <w:rPr>
          <w:rFonts w:ascii="Times New Roman" w:hAnsi="Times New Roman" w:cs="Times New Roman"/>
          <w:sz w:val="24"/>
          <w:szCs w:val="24"/>
        </w:rPr>
        <w:t xml:space="preserve">Использование игры на уроках иностранного языка имеет значение для приобретения новых представлений или формирования новых умений и навыков. Игра имеет большое значение для развития </w:t>
      </w:r>
      <w:proofErr w:type="spellStart"/>
      <w:r w:rsidRPr="00F47834">
        <w:rPr>
          <w:rFonts w:ascii="Times New Roman" w:hAnsi="Times New Roman" w:cs="Times New Roman"/>
          <w:sz w:val="24"/>
          <w:szCs w:val="24"/>
        </w:rPr>
        <w:t>мотивационно-потребностной</w:t>
      </w:r>
      <w:proofErr w:type="spellEnd"/>
      <w:r w:rsidRPr="00F47834">
        <w:rPr>
          <w:rFonts w:ascii="Times New Roman" w:hAnsi="Times New Roman" w:cs="Times New Roman"/>
          <w:sz w:val="24"/>
          <w:szCs w:val="24"/>
        </w:rPr>
        <w:t xml:space="preserve"> сферы учащегося. </w:t>
      </w:r>
    </w:p>
    <w:p w:rsidR="009F52BB" w:rsidRDefault="009F52BB" w:rsidP="00F478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опроса обучающихся по применению игровых технологий на уроках английского языка: с удовольствием участвуют в уроке с применением игровых технологий – 100%</w:t>
      </w:r>
      <w:bookmarkStart w:id="0" w:name="_GoBack"/>
      <w:bookmarkEnd w:id="0"/>
    </w:p>
    <w:p w:rsidR="00F47834" w:rsidRPr="00F47834" w:rsidRDefault="00F47834" w:rsidP="00F47834">
      <w:pPr>
        <w:jc w:val="both"/>
        <w:rPr>
          <w:rFonts w:ascii="Times New Roman" w:hAnsi="Times New Roman" w:cs="Times New Roman"/>
          <w:sz w:val="24"/>
          <w:szCs w:val="24"/>
        </w:rPr>
      </w:pPr>
      <w:r w:rsidRPr="00F47834">
        <w:rPr>
          <w:rFonts w:ascii="Times New Roman" w:hAnsi="Times New Roman" w:cs="Times New Roman"/>
          <w:sz w:val="24"/>
          <w:szCs w:val="24"/>
        </w:rPr>
        <w:t xml:space="preserve">Таким образом, педагогический потенциал любой игры состоит в том, чтобы вызвать у школьников интерес, стимулировать их умственную и речевую активность, направленную на закрепление новых лексических единиц, создавать атмосферу соперничества и </w:t>
      </w:r>
      <w:r w:rsidRPr="00F47834">
        <w:rPr>
          <w:rFonts w:ascii="Times New Roman" w:hAnsi="Times New Roman" w:cs="Times New Roman"/>
          <w:sz w:val="24"/>
          <w:szCs w:val="24"/>
        </w:rPr>
        <w:lastRenderedPageBreak/>
        <w:t>сотрудничества в ходе выполнения того или иного упражнения. Использование различных игровых приемов на уроке также способствует формированию дружного коллектива в классе, так как каждый ученик в игре имеет возможность взглянуть на себя и своих товарищей со стороны.</w:t>
      </w:r>
    </w:p>
    <w:p w:rsidR="00F47834" w:rsidRPr="00F47834" w:rsidRDefault="00F47834" w:rsidP="00F47834">
      <w:pPr>
        <w:jc w:val="both"/>
        <w:rPr>
          <w:rFonts w:ascii="Times New Roman" w:hAnsi="Times New Roman" w:cs="Times New Roman"/>
          <w:sz w:val="24"/>
          <w:szCs w:val="24"/>
        </w:rPr>
      </w:pPr>
      <w:r w:rsidRPr="00F47834">
        <w:rPr>
          <w:rFonts w:ascii="Times New Roman" w:hAnsi="Times New Roman" w:cs="Times New Roman"/>
          <w:sz w:val="24"/>
          <w:szCs w:val="24"/>
        </w:rPr>
        <w:t xml:space="preserve">В заключение хочется отметить, что учебные игры строятся на принципах коллективной работы, практической полезности, </w:t>
      </w:r>
      <w:proofErr w:type="spellStart"/>
      <w:r w:rsidRPr="00F47834">
        <w:rPr>
          <w:rFonts w:ascii="Times New Roman" w:hAnsi="Times New Roman" w:cs="Times New Roman"/>
          <w:sz w:val="24"/>
          <w:szCs w:val="24"/>
        </w:rPr>
        <w:t>соревновательности</w:t>
      </w:r>
      <w:proofErr w:type="spellEnd"/>
      <w:r w:rsidRPr="00F47834">
        <w:rPr>
          <w:rFonts w:ascii="Times New Roman" w:hAnsi="Times New Roman" w:cs="Times New Roman"/>
          <w:sz w:val="24"/>
          <w:szCs w:val="24"/>
        </w:rPr>
        <w:t>, максимальной занятости каждого ученика и неограниченной перспективы творческой деятельности.</w:t>
      </w:r>
    </w:p>
    <w:p w:rsidR="00F47834" w:rsidRPr="00F47834" w:rsidRDefault="00F47834" w:rsidP="00F478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7834" w:rsidRPr="00F47834" w:rsidRDefault="00F47834" w:rsidP="00F4783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Список литературы:</w:t>
      </w:r>
    </w:p>
    <w:p w:rsidR="00F47834" w:rsidRPr="00F47834" w:rsidRDefault="00F47834" w:rsidP="00F4783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1.Бабенко Т.А. Технологии игрового обучения. Вестник научных конференций / Т.А. Бабенко. – 2016. № 6– 1 (10). С. 28–29.</w:t>
      </w:r>
    </w:p>
    <w:p w:rsidR="00F47834" w:rsidRPr="00F47834" w:rsidRDefault="00F47834" w:rsidP="00F4783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2.Волков Б. С. Детская психология развития / Б. С. Волков. – М., 2007. – 576 c.</w:t>
      </w:r>
    </w:p>
    <w:p w:rsidR="00F47834" w:rsidRPr="00F47834" w:rsidRDefault="00F47834" w:rsidP="00F4783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3.Гладун О.А. Коммуникативное обучение языку посредством взаимодействия на уроке. Теоретические и практические аспекты лингвистики, литературоведения, методики преподавания иностранных языков. / О.А </w:t>
      </w:r>
      <w:proofErr w:type="spellStart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Гладун</w:t>
      </w:r>
      <w:proofErr w:type="spellEnd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Н. Новгород, 2015. – С. 126–129.</w:t>
      </w:r>
    </w:p>
    <w:p w:rsidR="00F47834" w:rsidRPr="00F47834" w:rsidRDefault="00F47834" w:rsidP="00F4783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4.Колесникова И.Е. Игры на уроке английского языка. 5 </w:t>
      </w:r>
      <w:proofErr w:type="spellStart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.: пособие для учителя / И.Е. Колесникова – Минск 1990 – 112 с.</w:t>
      </w:r>
    </w:p>
    <w:p w:rsidR="00F47834" w:rsidRPr="00F47834" w:rsidRDefault="00F47834" w:rsidP="00F4783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5.Конокова Т.И. Игровые технологии на уроках английского языка / Т.И. </w:t>
      </w:r>
      <w:proofErr w:type="spellStart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Конокова</w:t>
      </w:r>
      <w:proofErr w:type="spellEnd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Электрон. текстовые дан., 2016.</w:t>
      </w:r>
      <w:proofErr w:type="gramEnd"/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Режим доступа: </w:t>
      </w:r>
      <w:hyperlink r:id="rId8" w:tooltip="https://infourok.ru/igrovie-tehnologii-na-urokah-angliyskogo-yazika-1465858.html" w:history="1">
        <w:r w:rsidRPr="000212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https://infourok.ru/igrovie-tehnologii-na-urokah-angliyskogo-yazika-1465...</w:t>
        </w:r>
      </w:hyperlink>
      <w:r w:rsidRPr="00F4783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свободный.</w:t>
      </w:r>
      <w:r w:rsidRPr="00F478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F478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</w:p>
    <w:p w:rsidR="00F47834" w:rsidRPr="00F47834" w:rsidRDefault="00F47834" w:rsidP="00F4783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47834" w:rsidRPr="00F47834" w:rsidSect="00EA6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F16B7"/>
    <w:multiLevelType w:val="multilevel"/>
    <w:tmpl w:val="4884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F4E61"/>
    <w:multiLevelType w:val="multilevel"/>
    <w:tmpl w:val="625E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9031BD"/>
    <w:multiLevelType w:val="multilevel"/>
    <w:tmpl w:val="BFEC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16537D"/>
    <w:multiLevelType w:val="multilevel"/>
    <w:tmpl w:val="3F3A2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7A1F38"/>
    <w:multiLevelType w:val="multilevel"/>
    <w:tmpl w:val="BCA6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233BF7"/>
    <w:multiLevelType w:val="multilevel"/>
    <w:tmpl w:val="7DD02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120CCB"/>
    <w:multiLevelType w:val="multilevel"/>
    <w:tmpl w:val="E68C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EA67CE"/>
    <w:multiLevelType w:val="multilevel"/>
    <w:tmpl w:val="3960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F652E2"/>
    <w:multiLevelType w:val="multilevel"/>
    <w:tmpl w:val="E304B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AE728F"/>
    <w:multiLevelType w:val="multilevel"/>
    <w:tmpl w:val="32DA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7B55A3"/>
    <w:multiLevelType w:val="multilevel"/>
    <w:tmpl w:val="2AF66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DA0B13"/>
    <w:multiLevelType w:val="multilevel"/>
    <w:tmpl w:val="3124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205767"/>
    <w:multiLevelType w:val="multilevel"/>
    <w:tmpl w:val="AA121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6705BC"/>
    <w:multiLevelType w:val="multilevel"/>
    <w:tmpl w:val="662AE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BB0F81"/>
    <w:multiLevelType w:val="multilevel"/>
    <w:tmpl w:val="E5B04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5"/>
  </w:num>
  <w:num w:numId="5">
    <w:abstractNumId w:val="13"/>
  </w:num>
  <w:num w:numId="6">
    <w:abstractNumId w:val="6"/>
  </w:num>
  <w:num w:numId="7">
    <w:abstractNumId w:val="8"/>
  </w:num>
  <w:num w:numId="8">
    <w:abstractNumId w:val="14"/>
  </w:num>
  <w:num w:numId="9">
    <w:abstractNumId w:val="7"/>
  </w:num>
  <w:num w:numId="10">
    <w:abstractNumId w:val="3"/>
  </w:num>
  <w:num w:numId="11">
    <w:abstractNumId w:val="4"/>
  </w:num>
  <w:num w:numId="12">
    <w:abstractNumId w:val="12"/>
  </w:num>
  <w:num w:numId="13">
    <w:abstractNumId w:val="9"/>
  </w:num>
  <w:num w:numId="14">
    <w:abstractNumId w:val="11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FB9"/>
    <w:rsid w:val="00021275"/>
    <w:rsid w:val="003A4A8D"/>
    <w:rsid w:val="00914CCE"/>
    <w:rsid w:val="009D56CD"/>
    <w:rsid w:val="009F52BB"/>
    <w:rsid w:val="00A30105"/>
    <w:rsid w:val="00A90EE4"/>
    <w:rsid w:val="00BE6FB9"/>
    <w:rsid w:val="00EA6632"/>
    <w:rsid w:val="00F47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6FB9"/>
    <w:rPr>
      <w:color w:val="0000FF"/>
      <w:u w:val="single"/>
    </w:rPr>
  </w:style>
  <w:style w:type="paragraph" w:customStyle="1" w:styleId="western">
    <w:name w:val="western"/>
    <w:basedOn w:val="a"/>
    <w:rsid w:val="00BE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47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7834"/>
    <w:rPr>
      <w:b/>
      <w:bCs/>
    </w:rPr>
  </w:style>
  <w:style w:type="character" w:styleId="a6">
    <w:name w:val="Emphasis"/>
    <w:basedOn w:val="a0"/>
    <w:uiPriority w:val="20"/>
    <w:qFormat/>
    <w:rsid w:val="00F4783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7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7834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F47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478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6FB9"/>
    <w:rPr>
      <w:color w:val="0000FF"/>
      <w:u w:val="single"/>
    </w:rPr>
  </w:style>
  <w:style w:type="paragraph" w:customStyle="1" w:styleId="western">
    <w:name w:val="western"/>
    <w:basedOn w:val="a"/>
    <w:rsid w:val="00BE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47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7834"/>
    <w:rPr>
      <w:b/>
      <w:bCs/>
    </w:rPr>
  </w:style>
  <w:style w:type="character" w:styleId="a6">
    <w:name w:val="Emphasis"/>
    <w:basedOn w:val="a0"/>
    <w:uiPriority w:val="20"/>
    <w:qFormat/>
    <w:rsid w:val="00F4783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7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7834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F47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478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igrovie-tehnologii-na-urokah-angliyskogo-yazika-1465858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hportal.ru/load/95-1-0-967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uchportal.ru/load/95-1-0-1292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3808</Words>
  <Characters>21707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2019-02-24T07:13:00Z</dcterms:created>
  <dcterms:modified xsi:type="dcterms:W3CDTF">2022-02-26T21:23:00Z</dcterms:modified>
</cp:coreProperties>
</file>