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259" w:lineRule="auto"/>
        <w:jc w:val="center"/>
        <w:rPr>
          <w:rFonts w:hint="default" w:ascii="Times New Roman" w:hAnsi="Times New Roman" w:eastAsia="Calibri" w:cs="Times New Roman"/>
          <w:b/>
          <w:sz w:val="24"/>
          <w:szCs w:val="24"/>
          <w:lang w:val="ru-RU"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ru-RU" w:eastAsia="en-US"/>
        </w:rPr>
        <w:t>Демонстрационный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ru-RU" w:eastAsia="en-US"/>
        </w:rPr>
        <w:t xml:space="preserve"> вариант административной контрольной работы  </w:t>
      </w:r>
    </w:p>
    <w:p>
      <w:pPr>
        <w:spacing w:after="160" w:line="259" w:lineRule="auto"/>
        <w:jc w:val="center"/>
        <w:rPr>
          <w:rFonts w:hint="default" w:ascii="Times New Roman" w:hAnsi="Times New Roman" w:eastAsia="Calibri" w:cs="Times New Roman"/>
          <w:b/>
          <w:sz w:val="24"/>
          <w:szCs w:val="24"/>
          <w:lang w:val="ru-RU" w:eastAsia="en-US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  <w:lang w:val="ru-RU" w:eastAsia="en-US"/>
        </w:rPr>
        <w:t>за первое полугодие 2022-2023 учебного года</w:t>
      </w:r>
    </w:p>
    <w:p>
      <w:pPr>
        <w:spacing w:after="160" w:line="259" w:lineRule="auto"/>
        <w:jc w:val="center"/>
        <w:rPr>
          <w:rFonts w:hint="default" w:ascii="Times New Roman" w:hAnsi="Times New Roman" w:eastAsia="Calibri" w:cs="Times New Roman"/>
          <w:b/>
          <w:bCs/>
          <w:sz w:val="24"/>
          <w:szCs w:val="24"/>
          <w:lang w:val="ru-RU" w:eastAsia="en-US"/>
        </w:rPr>
      </w:pP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val="ru-RU" w:eastAsia="en-US"/>
        </w:rPr>
        <w:t>9 класс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Административный контроль по предмету «История России. Всеобщая история (курс «Всеобщая история»), </w:t>
      </w:r>
      <w:r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9 класс</w:t>
      </w:r>
      <w:r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</w:rPr>
        <w:t xml:space="preserve">    проводится в форме контрольной работы. </w:t>
      </w:r>
    </w:p>
    <w:p>
      <w:pPr>
        <w:spacing w:after="0" w:line="360" w:lineRule="auto"/>
        <w:ind w:firstLine="740" w:firstLineChars="3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проведения контрольной работы </w:t>
      </w:r>
      <w:r>
        <w:rPr>
          <w:rFonts w:ascii="Times New Roman" w:hAnsi="Times New Roman"/>
          <w:sz w:val="24"/>
          <w:szCs w:val="24"/>
        </w:rPr>
        <w:t xml:space="preserve">   является установление соответствия качества подготовки  обучающихся требованиям  федеральных государственных образовательных стандартов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ООО</w:t>
      </w:r>
      <w:r>
        <w:rPr>
          <w:rFonts w:ascii="Times New Roman" w:hAnsi="Times New Roman"/>
          <w:sz w:val="24"/>
          <w:szCs w:val="24"/>
        </w:rPr>
        <w:t xml:space="preserve">  выявления динамики результативности обучения по предмету «История России. Всеобщая история (курс «Всеобщая история») 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контрольной работы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содержит 18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задания и состоит их двух частей.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содержит 13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заданий базового уровня 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2 </w:t>
      </w:r>
      <w:r>
        <w:rPr>
          <w:rFonts w:ascii="Times New Roman" w:hAnsi="Times New Roman"/>
          <w:sz w:val="24"/>
          <w:szCs w:val="24"/>
        </w:rPr>
        <w:t>содержит 5 заданий повышенного уровня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заданий контрольной  работы по содержанию и видам учебной деятельности.</w:t>
      </w:r>
    </w:p>
    <w:p>
      <w:pPr>
        <w:spacing w:after="0" w:line="360" w:lineRule="auto"/>
        <w:ind w:left="927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Предметное содержание. </w:t>
      </w:r>
    </w:p>
    <w:p>
      <w:pPr>
        <w:spacing w:after="0" w:line="360" w:lineRule="auto"/>
        <w:ind w:left="1287"/>
        <w:rPr>
          <w:rFonts w:ascii="Times New Roman" w:hAnsi="Times New Roman"/>
          <w:b/>
          <w:bCs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i w:val="0"/>
          <w:iCs/>
          <w:sz w:val="24"/>
          <w:szCs w:val="24"/>
        </w:rPr>
        <w:t>История Нового Времени ХIХ в.</w:t>
      </w:r>
    </w:p>
    <w:p>
      <w:pPr>
        <w:spacing w:after="0" w:line="360" w:lineRule="auto"/>
        <w:ind w:left="1287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b/>
          <w:bCs/>
          <w:i w:val="0"/>
          <w:iCs/>
          <w:sz w:val="24"/>
          <w:szCs w:val="24"/>
        </w:rPr>
        <w:t xml:space="preserve">Страны Европы и Северной Америки в первой половине ХIХ в. </w:t>
      </w:r>
      <w:r>
        <w:rPr>
          <w:rFonts w:ascii="Times New Roman" w:hAnsi="Times New Roman"/>
          <w:i w:val="0"/>
          <w:iCs/>
          <w:sz w:val="24"/>
          <w:szCs w:val="24"/>
        </w:rPr>
        <w:t>(Империя Наполеона во Франции: внутренняя и внешняя политика. Наполеоновские войны. Падение империи. Венский конгресс; Ш. М. Талейран. Священный союз.</w:t>
      </w:r>
    </w:p>
    <w:p>
      <w:pPr>
        <w:spacing w:after="0" w:line="360" w:lineRule="auto"/>
        <w:ind w:left="1287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 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марксизма.).</w:t>
      </w:r>
    </w:p>
    <w:p>
      <w:pPr>
        <w:spacing w:after="0" w:line="360" w:lineRule="auto"/>
        <w:ind w:left="1287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b/>
          <w:bCs/>
          <w:i w:val="0"/>
          <w:iCs/>
          <w:sz w:val="24"/>
          <w:szCs w:val="24"/>
        </w:rPr>
        <w:t>- Страны Европы и Северной Америки во второй половине ХIХ в. (</w:t>
      </w:r>
      <w:r>
        <w:rPr>
          <w:rFonts w:ascii="Times New Roman" w:hAnsi="Times New Roman"/>
          <w:i w:val="0"/>
          <w:iCs/>
          <w:sz w:val="24"/>
          <w:szCs w:val="24"/>
        </w:rPr>
        <w:t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внутренняя и внешняя политика, франко-германская война, колониальные войны. Образование единого государства в Италии; К. Кавур, Дж. Гарибальди. Объединение германских государств, провозглашение Германской империи; О. Бисмарк. Габсбургская монархия: австро-венгерский дуализм.</w:t>
      </w:r>
    </w:p>
    <w:p>
      <w:pPr>
        <w:spacing w:after="0" w:line="360" w:lineRule="auto"/>
        <w:ind w:left="1287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Соединенные Штаты Америки во второй половине ХIХ в.: экономика, социальные отношения, политическая жизнь. Север и Юг. Гражданская война (1861—1865). А. Линкольн.)</w:t>
      </w:r>
    </w:p>
    <w:p>
      <w:pPr>
        <w:spacing w:after="0" w:line="360" w:lineRule="auto"/>
        <w:ind w:left="1287"/>
        <w:rPr>
          <w:rFonts w:ascii="Times New Roman" w:hAnsi="Times New Roman"/>
          <w:b/>
          <w:bCs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 xml:space="preserve">- </w:t>
      </w:r>
      <w:r>
        <w:rPr>
          <w:rFonts w:ascii="Times New Roman" w:hAnsi="Times New Roman"/>
          <w:b/>
          <w:i w:val="0"/>
          <w:iCs/>
          <w:sz w:val="24"/>
          <w:szCs w:val="24"/>
        </w:rPr>
        <w:t>Экономическое и социально-политическое развитие стран Европы и США в конце ХIХ в.</w:t>
      </w:r>
      <w:r>
        <w:rPr>
          <w:rFonts w:ascii="Times New Roman" w:hAnsi="Times New Roman"/>
          <w:i w:val="0"/>
          <w:iCs/>
          <w:sz w:val="24"/>
          <w:szCs w:val="24"/>
        </w:rPr>
        <w:t xml:space="preserve"> (Завершение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движения.)</w:t>
      </w:r>
    </w:p>
    <w:p>
      <w:pPr>
        <w:spacing w:after="0" w:line="360" w:lineRule="auto"/>
        <w:ind w:left="128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Виды учебной деятельности.</w:t>
      </w:r>
    </w:p>
    <w:p>
      <w:pPr>
        <w:spacing w:after="0" w:line="36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zh-CN"/>
        </w:rPr>
        <w:t>локализовать во времени хронологические рамки и рубежные события Нового времени как исторической эпохи, основные этапы всеобщей истории Нового времени,</w:t>
      </w:r>
    </w:p>
    <w:p>
      <w:pPr>
        <w:spacing w:after="0" w:line="360" w:lineRule="auto"/>
        <w:ind w:left="1287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- анализировать информацию различных источников по всеобщей истории Нового времени, </w:t>
      </w:r>
    </w:p>
    <w:p>
      <w:pPr>
        <w:spacing w:after="0" w:line="360" w:lineRule="auto"/>
        <w:ind w:left="1287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- знание персоналий из изучаемого периода, </w:t>
      </w:r>
    </w:p>
    <w:p>
      <w:pPr>
        <w:spacing w:after="0" w:line="360" w:lineRule="auto"/>
        <w:ind w:left="1287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-систематизацию фактов, выявление причинно-следственных связей</w:t>
      </w:r>
    </w:p>
    <w:p>
      <w:pPr>
        <w:spacing w:after="0" w:line="360" w:lineRule="auto"/>
        <w:ind w:left="1287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-</w:t>
      </w:r>
      <w: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умение работать с различными знаковыми системами (картами)</w:t>
      </w:r>
    </w:p>
    <w:p>
      <w:pPr>
        <w:spacing w:after="0" w:line="36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-</w:t>
      </w:r>
      <w: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анализ суждения и знание понятий</w:t>
      </w:r>
    </w:p>
    <w:p>
      <w:pPr>
        <w:spacing w:after="0" w:line="360" w:lineRule="auto"/>
        <w:ind w:left="1287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- определение понятий, знание терминов</w:t>
      </w:r>
    </w:p>
    <w:p>
      <w:pPr>
        <w:spacing w:after="0" w:line="36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- раскрывать характерные, существенные черты: экономического и социального развития стран в Новое время; эволюции политического строя (включая понятия «монархия», «самодержавие», «абсолютизм» и др.); развития общественного движения («консерватизм», «либерализм», «социализм»);.</w:t>
      </w:r>
    </w:p>
    <w:p>
      <w:pPr>
        <w:spacing w:after="0" w:line="360" w:lineRule="auto"/>
        <w:ind w:left="12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выполнения работы</w:t>
      </w:r>
    </w:p>
    <w:p>
      <w:pPr>
        <w:spacing w:after="0" w:line="36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 выполнение контрольной работы отводится </w:t>
      </w:r>
      <w:r>
        <w:rPr>
          <w:rFonts w:hint="default" w:ascii="Times New Roman" w:hAnsi="Times New Roman"/>
          <w:sz w:val="24"/>
          <w:szCs w:val="24"/>
          <w:lang w:val="ru-RU"/>
        </w:rPr>
        <w:t>90</w:t>
      </w:r>
      <w:r>
        <w:rPr>
          <w:rFonts w:ascii="Times New Roman" w:hAnsi="Times New Roman"/>
          <w:sz w:val="24"/>
          <w:szCs w:val="24"/>
        </w:rPr>
        <w:t xml:space="preserve"> мин. </w:t>
      </w:r>
    </w:p>
    <w:p>
      <w:pPr>
        <w:spacing w:after="0" w:line="36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Сроки проведения</w:t>
      </w:r>
      <w:r>
        <w:rPr>
          <w:rFonts w:ascii="Times New Roman" w:hAnsi="Times New Roman"/>
          <w:sz w:val="24"/>
          <w:szCs w:val="24"/>
        </w:rPr>
        <w:t xml:space="preserve"> декабрь 2022 года.</w:t>
      </w:r>
    </w:p>
    <w:p>
      <w:pPr>
        <w:spacing w:after="0" w:line="360" w:lineRule="auto"/>
        <w:ind w:left="12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оценивания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всей</w:t>
      </w:r>
      <w:r>
        <w:rPr>
          <w:rFonts w:ascii="Times New Roman" w:hAnsi="Times New Roman"/>
          <w:b/>
          <w:sz w:val="24"/>
          <w:szCs w:val="24"/>
        </w:rPr>
        <w:t xml:space="preserve"> контрольной работы</w:t>
      </w:r>
    </w:p>
    <w:p>
      <w:pPr>
        <w:spacing w:after="0" w:line="360" w:lineRule="auto"/>
        <w:ind w:firstLine="120" w:firstLineChars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задание части 1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(1-13)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t>- о</w:t>
      </w:r>
      <w:r>
        <w:rPr>
          <w:rFonts w:ascii="Times New Roman" w:hAnsi="Times New Roman"/>
          <w:sz w:val="24"/>
          <w:szCs w:val="24"/>
        </w:rPr>
        <w:t>ценивается 1 баллом.</w:t>
      </w:r>
    </w:p>
    <w:p>
      <w:pPr>
        <w:spacing w:after="0" w:line="360" w:lineRule="auto"/>
        <w:ind w:firstLine="120" w:firstLineChars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Каждое задания  части 2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( 14-18) - </w:t>
      </w:r>
      <w:r>
        <w:rPr>
          <w:rFonts w:ascii="Times New Roman" w:hAnsi="Times New Roman"/>
          <w:sz w:val="24"/>
          <w:szCs w:val="24"/>
        </w:rPr>
        <w:t>оценивается 3 баллами.</w:t>
      </w:r>
    </w:p>
    <w:p>
      <w:pPr>
        <w:spacing w:after="0" w:line="360" w:lineRule="auto"/>
        <w:ind w:firstLine="120" w:firstLineChars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количество баллов за выполнение работы 28.</w:t>
      </w:r>
    </w:p>
    <w:p>
      <w:pPr>
        <w:spacing w:after="0" w:line="360" w:lineRule="auto"/>
        <w:ind w:firstLine="120" w:firstLineChars="50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360" w:lineRule="auto"/>
        <w:ind w:firstLine="120" w:firstLineChars="50"/>
        <w:jc w:val="center"/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  <w:t>Таблица перевода процентов выполнения всей контрольной работы</w:t>
      </w:r>
    </w:p>
    <w:p>
      <w:pPr>
        <w:spacing w:after="0" w:line="360" w:lineRule="auto"/>
        <w:ind w:firstLine="120" w:firstLineChars="50"/>
        <w:jc w:val="center"/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  <w:t xml:space="preserve"> в отметки по пятибалльной шкале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4"/>
        <w:gridCol w:w="1443"/>
        <w:gridCol w:w="1239"/>
        <w:gridCol w:w="1284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4" w:type="dxa"/>
            <w:noWrap w:val="0"/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</w:pPr>
            <w:r>
              <w:rPr>
                <w:rFonts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  <w:t>Отметка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  <w:t xml:space="preserve"> по пятибалльной шкале</w:t>
            </w:r>
          </w:p>
        </w:tc>
        <w:tc>
          <w:tcPr>
            <w:tcW w:w="1443" w:type="dxa"/>
            <w:noWrap w:val="0"/>
            <w:vAlign w:val="top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  <w:t>«2»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  <w:t>«3»</w:t>
            </w:r>
          </w:p>
        </w:tc>
        <w:tc>
          <w:tcPr>
            <w:tcW w:w="1284" w:type="dxa"/>
            <w:noWrap w:val="0"/>
            <w:vAlign w:val="top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  <w:t>«4»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  <w:t>«5»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4" w:type="dxa"/>
            <w:noWrap w:val="0"/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</w:pPr>
            <w:r>
              <w:rPr>
                <w:rFonts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  <w:t>Процент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  <w:t xml:space="preserve"> выполнения контрольной работы</w:t>
            </w:r>
          </w:p>
        </w:tc>
        <w:tc>
          <w:tcPr>
            <w:tcW w:w="1443" w:type="dxa"/>
            <w:noWrap w:val="0"/>
            <w:vAlign w:val="top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  <w:t>0-49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  <w:t>50-74</w:t>
            </w:r>
          </w:p>
        </w:tc>
        <w:tc>
          <w:tcPr>
            <w:tcW w:w="1284" w:type="dxa"/>
            <w:noWrap w:val="0"/>
            <w:vAlign w:val="top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  <w:t>75-84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  <w:t>85-100</w:t>
            </w:r>
          </w:p>
        </w:tc>
      </w:tr>
    </w:tbl>
    <w:p>
      <w:pPr>
        <w:spacing w:after="0" w:line="360" w:lineRule="auto"/>
        <w:ind w:firstLine="120" w:firstLineChars="50"/>
        <w:rPr>
          <w:rFonts w:ascii="Times New Roman" w:hAnsi="Times New Roman" w:eastAsia="SimSun" w:cs="Times New Roman"/>
          <w:b/>
          <w:bCs/>
          <w:sz w:val="24"/>
          <w:szCs w:val="24"/>
          <w:lang w:val="ru-RU" w:eastAsia="zh-C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Демонстрационный вариант</w:t>
      </w:r>
    </w:p>
    <w:p>
      <w:pPr>
        <w:spacing w:after="0" w:line="360" w:lineRule="auto"/>
        <w:ind w:firstLine="120" w:firstLineChars="50"/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Часть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 1</w:t>
      </w:r>
    </w:p>
    <w:p/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Какой новый слой общества появляется в индустриальную эпоху?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1) Пролетариат             2) Средний класс               3) Дворянство                    4) Крестьянство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Выберите из списка: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7"/>
        <w:gridCol w:w="3143"/>
        <w:gridCol w:w="3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изобретатели                    </w:t>
            </w:r>
          </w:p>
        </w:tc>
        <w:tc>
          <w:tcPr>
            <w:tcW w:w="3511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художники                      </w:t>
            </w:r>
          </w:p>
        </w:tc>
        <w:tc>
          <w:tcPr>
            <w:tcW w:w="351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композиторы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1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В. Ван Гог     2) А. Попов    3) Ф. Шуберт      4) М. Фарадей   5) Э. Мане            6)  Ф. Шопен     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Идейно-политическое течение, опирающееся на идею сохранения традиционных ценностей и старого порядка в жизни общества – это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 1) Консерватизм             2) Либерализм               3) Социализм                      4) Анархизм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4.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Выберите лишний термин в ряду и дайте объяснение.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1) Лейбористы                    2) Консерваторы           3) Республиканцы            4) Либералы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5.Венский конгресс состоялся в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1812г                              2) 1814 г                          3) 1816 г                    4) 1821 г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</w:t>
      </w:r>
      <w:r>
        <w:rPr>
          <w:b/>
          <w:bCs/>
          <w:sz w:val="24"/>
          <w:szCs w:val="24"/>
        </w:rPr>
        <w:t>. Установите соответствие между историческими деятелями и страной, в которой они жили: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3"/>
        <w:gridCol w:w="4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7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ИСТОРИЧЕСКИЙ ДЕЯТЕЛЬ</w:t>
            </w:r>
          </w:p>
        </w:tc>
        <w:tc>
          <w:tcPr>
            <w:tcW w:w="5267" w:type="dxa"/>
          </w:tcPr>
          <w:p>
            <w:pPr>
              <w:pStyle w:val="6"/>
              <w:tabs>
                <w:tab w:val="left" w:pos="591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7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А). К. Кавур</w:t>
            </w:r>
          </w:p>
          <w:p>
            <w:pPr>
              <w:pStyle w:val="4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Б). А. Линкольн </w:t>
            </w:r>
          </w:p>
          <w:p>
            <w:pPr>
              <w:pStyle w:val="4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В). Наполеон Бонапарт  </w:t>
            </w:r>
          </w:p>
          <w:p>
            <w:pPr>
              <w:pStyle w:val="4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Г). Вильгельм 1                                                                                                                                                                         </w:t>
            </w:r>
          </w:p>
          <w:p>
            <w:pPr>
              <w:pStyle w:val="4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5267" w:type="dxa"/>
          </w:tcPr>
          <w:p>
            <w:pPr>
              <w:pStyle w:val="4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США</w:t>
            </w:r>
          </w:p>
          <w:p>
            <w:pPr>
              <w:pStyle w:val="4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Франция</w:t>
            </w:r>
          </w:p>
          <w:p>
            <w:pPr>
              <w:pStyle w:val="4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Германия</w:t>
            </w:r>
          </w:p>
          <w:p>
            <w:pPr>
              <w:pStyle w:val="4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Италия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50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4"/>
          <w:szCs w:val="24"/>
        </w:rPr>
      </w:pP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7. Укажите хронологию  Франко-прусской войны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    1) 1770-1780 гг.                   2) 1812-1815 гг.                  3) 1870-1871 гг .               4) 1880-1881 гг.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8.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О. фон Бисмарк в истории известен как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 1) «король-буржуа»         2) «железный канцлер»          3) «король-солнце»          4) «тигр» 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9.  В военном конфликте 1870-1871 гг.  противоборствующими сторонами были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1) Франция и Великобритания        2) Франция и Италия       3) Франция и Германия    4) Италия и Пруссия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10.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По итогам Франко-прусской войны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1) К Пруссии присоединили Париж                                   2) Франции были переданы Берлин и Любек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3) Франции выплачивала контрибуцию Германии           4) Германии переданы Эльзас и Лотарингия</w:t>
      </w:r>
    </w:p>
    <w:p>
      <w:pPr>
        <w:shd w:val="clear" w:color="auto" w:fill="FFFFFF"/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11 . Дайте определение понятию «аболиционизм» - …  В какой стране оно проходило?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 w:eastAsiaTheme="minorHAnsi"/>
          <w:b/>
          <w:color w:val="222222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12.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Государственная политика, направленная на поддержку собственного производителя системой заказов, таможенной политики с высокими пошлинами на ввозимые товары - ….</w:t>
      </w: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13.«Дело Дрейфуса» произошло на территории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Франции      2) Великобритании  3) Германии  4) США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2.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14. Какие основные задачи были у «Священного союза трех императоров» ? Приведите два примера.</w:t>
      </w: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Приведите названия 3 стран находящихся  в позиции доминионов к концу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века. Дай краткую общую характеристику (название, положение относительно метрополии, плюсы и минусы положения доминиона.)</w:t>
      </w: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Дайте  краткую характеристику положения Германии к концу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 (4-5 предложений)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17. О какой личности идет речь в данном источнике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Он обладал природным умом и политической прозорливостью. Он последовательно проводил политику по объединению Германии со словосочетанием «железом и кровью». Находясь на посту рейхсканцлера и прусского министра-председателя, он имел значительное влияние на политику созданного 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"https://ru.wikipedia.org/wiki/%D0%A0%D0%B5%D0%B9%D1%85" \o "Рейх"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Рейха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вплоть до своей отставки в 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"https://ru.wikipedia.org/wiki/1890_%D0%B3%D0%BE%D0%B4" \o "1890 год"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1890 году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Во внешней политике придерживался принципа баланса сил (или европейского равновесия), а также выступил за активную внешнюю позицию  собственной страны. 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Какой военный конфликт изображен на данной карте? </w:t>
      </w: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Приведите 2-3 итога этого конфликты.</w:t>
      </w: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6553200" cy="3248025"/>
            <wp:effectExtent l="0" t="0" r="0" b="9525"/>
            <wp:docPr id="1" name="Рисунок 1" descr="Картинки по запросу карта франко-прусская вой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инки по запросу карта франко-прусская вой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94" b="26169"/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324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8D6A8E"/>
    <w:multiLevelType w:val="multilevel"/>
    <w:tmpl w:val="6A8D6A8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90"/>
    <w:rsid w:val="00053404"/>
    <w:rsid w:val="002D46A1"/>
    <w:rsid w:val="00646CC4"/>
    <w:rsid w:val="008F79DC"/>
    <w:rsid w:val="00F13590"/>
    <w:rsid w:val="12B01301"/>
    <w:rsid w:val="2399655B"/>
    <w:rsid w:val="31F0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1288</Words>
  <Characters>7347</Characters>
  <Lines>61</Lines>
  <Paragraphs>17</Paragraphs>
  <TotalTime>3</TotalTime>
  <ScaleCrop>false</ScaleCrop>
  <LinksUpToDate>false</LinksUpToDate>
  <CharactersWithSpaces>8618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2022-12-10T23:13:00Z</dcterms:created>
  <dc:creator>Ирина</dc:creator>
  <cp:lastModifiedBy>ПК9</cp:lastModifiedBy>
  <dcterms:modified xsi:type="dcterms:W3CDTF">2022-12-14T12:46:26Z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52CBDC6D77394E51AA21456F24EBC7E4</vt:lpwstr>
  </property>
</Properties>
</file>